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814A" w14:textId="71F03E19" w:rsidR="0089006C" w:rsidRDefault="00000000" w:rsidP="00330DA8">
      <w:pPr>
        <w:pStyle w:val="Heading1"/>
      </w:pPr>
      <w:r>
        <w:rPr>
          <w:sz w:val="18"/>
        </w:rPr>
        <w:t xml:space="preserve"> </w:t>
      </w:r>
      <w:r>
        <w:t xml:space="preserve">CONTRAT DE FORMATION PROFESSIONNELLE </w:t>
      </w:r>
    </w:p>
    <w:p w14:paraId="23ADE759" w14:textId="77777777" w:rsidR="0089006C" w:rsidRDefault="00000000">
      <w:pPr>
        <w:spacing w:after="0" w:line="259" w:lineRule="auto"/>
        <w:ind w:left="0" w:right="1" w:firstLine="0"/>
        <w:jc w:val="center"/>
      </w:pPr>
      <w:r>
        <w:rPr>
          <w:rFonts w:ascii="Times New Roman" w:eastAsia="Times New Roman" w:hAnsi="Times New Roman" w:cs="Times New Roman"/>
          <w:b/>
          <w:sz w:val="22"/>
        </w:rPr>
        <w:t xml:space="preserve">(Articles L. 6353-3 à L. 6353-7 du Code du travail) </w:t>
      </w:r>
    </w:p>
    <w:p w14:paraId="619117A6" w14:textId="77777777" w:rsidR="0089006C" w:rsidRDefault="00000000">
      <w:pPr>
        <w:spacing w:after="4" w:line="259" w:lineRule="auto"/>
        <w:ind w:left="428" w:right="0" w:firstLine="0"/>
        <w:jc w:val="left"/>
      </w:pPr>
      <w:r>
        <w:t xml:space="preserve"> </w:t>
      </w:r>
    </w:p>
    <w:p w14:paraId="16451EBD" w14:textId="39ABA7EC" w:rsidR="0089006C" w:rsidRDefault="00000000">
      <w:pPr>
        <w:pStyle w:val="Heading2"/>
        <w:ind w:right="189"/>
      </w:pPr>
      <w:r>
        <w:t xml:space="preserve">Ce </w:t>
      </w:r>
      <w:r w:rsidR="00595F4B">
        <w:t xml:space="preserve">contrat </w:t>
      </w:r>
      <w:r w:rsidR="00DF011A">
        <w:t>est</w:t>
      </w:r>
      <w:r>
        <w:t xml:space="preserve"> conclu avant toute inscription définitive et tout règlement de frais</w:t>
      </w:r>
      <w:r>
        <w:rPr>
          <w:rFonts w:ascii="Times New Roman" w:eastAsia="Times New Roman" w:hAnsi="Times New Roman" w:cs="Times New Roman"/>
          <w:sz w:val="22"/>
        </w:rPr>
        <w:t xml:space="preserve"> </w:t>
      </w:r>
      <w:r>
        <w:t xml:space="preserve"> </w:t>
      </w:r>
    </w:p>
    <w:p w14:paraId="74B8ED8F" w14:textId="77777777" w:rsidR="0089006C" w:rsidRDefault="00000000">
      <w:pPr>
        <w:spacing w:after="0" w:line="259" w:lineRule="auto"/>
        <w:ind w:left="10" w:right="427"/>
        <w:jc w:val="center"/>
      </w:pPr>
      <w:r>
        <w:rPr>
          <w:rFonts w:ascii="Times New Roman" w:eastAsia="Times New Roman" w:hAnsi="Times New Roman" w:cs="Times New Roman"/>
          <w:b/>
          <w:sz w:val="22"/>
        </w:rPr>
        <w:t>(</w:t>
      </w:r>
      <w:r>
        <w:rPr>
          <w:b/>
        </w:rPr>
        <w:t xml:space="preserve">Article L. 6353-3). </w:t>
      </w:r>
    </w:p>
    <w:p w14:paraId="757E69ED" w14:textId="77777777" w:rsidR="0089006C" w:rsidRPr="00330DA8" w:rsidRDefault="00000000">
      <w:pPr>
        <w:spacing w:after="0" w:line="259" w:lineRule="auto"/>
        <w:ind w:left="428" w:right="0" w:firstLine="0"/>
        <w:jc w:val="left"/>
        <w:rPr>
          <w:color w:val="C45911" w:themeColor="accent2" w:themeShade="BF"/>
        </w:rPr>
      </w:pPr>
      <w:r>
        <w:t xml:space="preserve"> </w:t>
      </w:r>
    </w:p>
    <w:p w14:paraId="0DB2A75B" w14:textId="0FBBA88E" w:rsidR="0089006C" w:rsidRPr="00330DA8" w:rsidRDefault="00000000">
      <w:pPr>
        <w:spacing w:after="0" w:line="259" w:lineRule="auto"/>
        <w:ind w:left="10" w:right="428"/>
        <w:jc w:val="center"/>
        <w:rPr>
          <w:color w:val="C45911" w:themeColor="accent2" w:themeShade="BF"/>
        </w:rPr>
      </w:pPr>
      <w:r w:rsidRPr="00330DA8">
        <w:rPr>
          <w:b/>
          <w:color w:val="C45911" w:themeColor="accent2" w:themeShade="BF"/>
        </w:rPr>
        <w:t>Nom, prénom du cocontractant</w:t>
      </w:r>
      <w:r w:rsidR="00DF011A" w:rsidRPr="00330DA8">
        <w:rPr>
          <w:b/>
          <w:color w:val="C45911" w:themeColor="accent2" w:themeShade="BF"/>
        </w:rPr>
        <w:t xml:space="preserve"> : </w:t>
      </w:r>
      <w:r w:rsidR="00330DA8" w:rsidRPr="00330DA8">
        <w:rPr>
          <w:b/>
          <w:color w:val="C45911" w:themeColor="accent2" w:themeShade="BF"/>
        </w:rPr>
        <w:t>NOM ET PRENOM</w:t>
      </w:r>
      <w:r w:rsidRPr="00330DA8">
        <w:rPr>
          <w:b/>
          <w:color w:val="C45911" w:themeColor="accent2" w:themeShade="BF"/>
        </w:rPr>
        <w:t xml:space="preserve"> </w:t>
      </w:r>
    </w:p>
    <w:p w14:paraId="19CB0416" w14:textId="66EF1A60" w:rsidR="0089006C" w:rsidRPr="00330DA8" w:rsidRDefault="00000000">
      <w:pPr>
        <w:spacing w:after="0" w:line="259" w:lineRule="auto"/>
        <w:ind w:left="10" w:right="428"/>
        <w:jc w:val="center"/>
        <w:rPr>
          <w:rFonts w:ascii="Segoe UI" w:hAnsi="Segoe UI" w:cs="Segoe UI"/>
          <w:color w:val="C45911" w:themeColor="accent2" w:themeShade="BF"/>
          <w:shd w:val="clear" w:color="auto" w:fill="FFFFFF"/>
        </w:rPr>
      </w:pPr>
      <w:r>
        <w:rPr>
          <w:b/>
        </w:rPr>
        <w:t>Adresse du cocontractant</w:t>
      </w:r>
      <w:r w:rsidR="00DF011A">
        <w:rPr>
          <w:b/>
        </w:rPr>
        <w:t xml:space="preserve"> : </w:t>
      </w:r>
      <w:r w:rsidR="00330DA8" w:rsidRPr="00330DA8">
        <w:rPr>
          <w:rFonts w:ascii="Segoe UI" w:hAnsi="Segoe UI" w:cs="Segoe UI"/>
          <w:color w:val="C45911" w:themeColor="accent2" w:themeShade="BF"/>
          <w:shd w:val="clear" w:color="auto" w:fill="FFFFFF"/>
        </w:rPr>
        <w:t>adresse</w:t>
      </w:r>
    </w:p>
    <w:p w14:paraId="4883E8C5" w14:textId="2A7C7BDB" w:rsidR="00DF011A" w:rsidRDefault="00DF011A">
      <w:pPr>
        <w:spacing w:after="0" w:line="259" w:lineRule="auto"/>
        <w:ind w:left="10" w:right="428"/>
        <w:jc w:val="center"/>
      </w:pPr>
      <w:r>
        <w:rPr>
          <w:b/>
        </w:rPr>
        <w:t>Situation :</w:t>
      </w:r>
      <w:r>
        <w:t xml:space="preserve"> </w:t>
      </w:r>
      <w:r w:rsidRPr="00330DA8">
        <w:rPr>
          <w:color w:val="C45911" w:themeColor="accent2" w:themeShade="BF"/>
        </w:rPr>
        <w:t>Demandeur d’emploi</w:t>
      </w:r>
    </w:p>
    <w:p w14:paraId="04A83AA2" w14:textId="536153E2" w:rsidR="00DF011A" w:rsidRPr="00330DA8" w:rsidRDefault="00DF011A">
      <w:pPr>
        <w:spacing w:after="0" w:line="259" w:lineRule="auto"/>
        <w:ind w:left="10" w:right="428"/>
        <w:jc w:val="center"/>
        <w:rPr>
          <w:color w:val="C45911" w:themeColor="accent2" w:themeShade="BF"/>
        </w:rPr>
      </w:pPr>
      <w:r>
        <w:rPr>
          <w:b/>
        </w:rPr>
        <w:t>Objectif :</w:t>
      </w:r>
      <w:r>
        <w:t xml:space="preserve"> </w:t>
      </w:r>
      <w:r w:rsidRPr="00330DA8">
        <w:rPr>
          <w:color w:val="C45911" w:themeColor="accent2" w:themeShade="BF"/>
        </w:rPr>
        <w:t>Pouvoir acquérir une compétence dans le milieu du Bien-être pour commencer une activité professionnelle</w:t>
      </w:r>
    </w:p>
    <w:p w14:paraId="1C68720C" w14:textId="77777777" w:rsidR="0089006C" w:rsidRDefault="00000000">
      <w:pPr>
        <w:spacing w:after="0" w:line="259" w:lineRule="auto"/>
        <w:ind w:left="0" w:right="431" w:firstLine="0"/>
        <w:jc w:val="center"/>
      </w:pPr>
      <w:r>
        <w:rPr>
          <w:sz w:val="18"/>
        </w:rPr>
        <w:t>(</w:t>
      </w:r>
      <w:proofErr w:type="gramStart"/>
      <w:r>
        <w:rPr>
          <w:sz w:val="18"/>
        </w:rPr>
        <w:t>ci</w:t>
      </w:r>
      <w:proofErr w:type="gramEnd"/>
      <w:r>
        <w:rPr>
          <w:sz w:val="18"/>
        </w:rPr>
        <w:t xml:space="preserve">-après dénommé le stagiaire) </w:t>
      </w:r>
    </w:p>
    <w:p w14:paraId="6DEBF6B8" w14:textId="77777777" w:rsidR="0089006C" w:rsidRDefault="00000000">
      <w:pPr>
        <w:spacing w:after="0" w:line="259" w:lineRule="auto"/>
        <w:ind w:left="0" w:right="370" w:firstLine="0"/>
        <w:jc w:val="center"/>
      </w:pPr>
      <w:r>
        <w:t xml:space="preserve"> </w:t>
      </w:r>
    </w:p>
    <w:p w14:paraId="1064F22C" w14:textId="77777777" w:rsidR="0089006C" w:rsidRDefault="00000000">
      <w:pPr>
        <w:spacing w:after="0" w:line="259" w:lineRule="auto"/>
        <w:ind w:left="0" w:right="370" w:firstLine="0"/>
        <w:jc w:val="center"/>
      </w:pPr>
      <w:r>
        <w:t xml:space="preserve"> </w:t>
      </w:r>
    </w:p>
    <w:p w14:paraId="0BAB493F" w14:textId="77777777" w:rsidR="0089006C" w:rsidRPr="00330DA8" w:rsidRDefault="00000000">
      <w:pPr>
        <w:spacing w:after="22" w:line="259" w:lineRule="auto"/>
        <w:ind w:left="0" w:right="370" w:firstLine="0"/>
        <w:jc w:val="center"/>
        <w:rPr>
          <w:color w:val="C45911" w:themeColor="accent2" w:themeShade="BF"/>
        </w:rPr>
      </w:pPr>
      <w:r>
        <w:t xml:space="preserve"> </w:t>
      </w:r>
    </w:p>
    <w:p w14:paraId="45259F66" w14:textId="49EAF33F" w:rsidR="0089006C" w:rsidRDefault="00000000">
      <w:pPr>
        <w:spacing w:after="33" w:line="240" w:lineRule="auto"/>
        <w:ind w:left="1421" w:firstLine="1957"/>
        <w:jc w:val="left"/>
      </w:pPr>
      <w:r w:rsidRPr="00330DA8">
        <w:rPr>
          <w:b/>
          <w:color w:val="C45911" w:themeColor="accent2" w:themeShade="BF"/>
        </w:rPr>
        <w:t>Nom de l’organisme de formation</w:t>
      </w:r>
      <w:r w:rsidR="00DF011A" w:rsidRPr="00330DA8">
        <w:rPr>
          <w:b/>
          <w:color w:val="C45911" w:themeColor="accent2" w:themeShade="BF"/>
        </w:rPr>
        <w:t xml:space="preserve"> </w:t>
      </w:r>
      <w:r w:rsidR="00330DA8" w:rsidRPr="00330DA8">
        <w:rPr>
          <w:b/>
          <w:color w:val="C45911" w:themeColor="accent2" w:themeShade="BF"/>
        </w:rPr>
        <w:t>NOM et PRENOM</w:t>
      </w:r>
      <w:r>
        <w:rPr>
          <w:b/>
        </w:rPr>
        <w:t xml:space="preserve"> </w:t>
      </w:r>
      <w:r>
        <w:t xml:space="preserve">Déclaration d’activité enregistrée sous le </w:t>
      </w:r>
      <w:proofErr w:type="gramStart"/>
      <w:r>
        <w:t xml:space="preserve">numéro </w:t>
      </w:r>
      <w:r w:rsidR="00DF011A">
        <w:t xml:space="preserve"> encours</w:t>
      </w:r>
      <w:proofErr w:type="gramEnd"/>
      <w:r w:rsidR="00DF011A">
        <w:t xml:space="preserve"> a</w:t>
      </w:r>
      <w:r>
        <w:t xml:space="preserve">uprès du Préfet de la Région </w:t>
      </w:r>
      <w:r w:rsidR="00DF011A" w:rsidRPr="00330DA8">
        <w:rPr>
          <w:color w:val="C45911" w:themeColor="accent2" w:themeShade="BF"/>
        </w:rPr>
        <w:t>Ile de France</w:t>
      </w:r>
      <w:r w:rsidRPr="00330DA8">
        <w:rPr>
          <w:color w:val="C45911" w:themeColor="accent2" w:themeShade="BF"/>
        </w:rPr>
        <w:t xml:space="preserve">. </w:t>
      </w:r>
    </w:p>
    <w:p w14:paraId="4F60D7A8" w14:textId="431D0DFD" w:rsidR="0089006C" w:rsidRDefault="00000000">
      <w:pPr>
        <w:spacing w:after="31"/>
        <w:ind w:right="7"/>
      </w:pPr>
      <w:r>
        <w:t xml:space="preserve">Numéro SIREN de l’organisme de formation : </w:t>
      </w:r>
      <w:r w:rsidR="00330DA8" w:rsidRPr="00330DA8">
        <w:rPr>
          <w:color w:val="C45911" w:themeColor="accent2" w:themeShade="BF"/>
        </w:rPr>
        <w:t>000 000 000 00000</w:t>
      </w:r>
      <w:r w:rsidRPr="00330DA8">
        <w:rPr>
          <w:color w:val="C45911" w:themeColor="accent2" w:themeShade="BF"/>
        </w:rPr>
        <w:t xml:space="preserve">  </w:t>
      </w:r>
    </w:p>
    <w:p w14:paraId="513E2C6F" w14:textId="6260431A" w:rsidR="0089006C" w:rsidRPr="00330DA8" w:rsidRDefault="00000000">
      <w:pPr>
        <w:spacing w:after="0" w:line="259" w:lineRule="auto"/>
        <w:ind w:left="10" w:right="427"/>
        <w:jc w:val="center"/>
        <w:rPr>
          <w:color w:val="C45911" w:themeColor="accent2" w:themeShade="BF"/>
        </w:rPr>
      </w:pPr>
      <w:r>
        <w:rPr>
          <w:b/>
        </w:rPr>
        <w:t xml:space="preserve">Adresse de l’organisme de </w:t>
      </w:r>
      <w:proofErr w:type="gramStart"/>
      <w:r>
        <w:rPr>
          <w:b/>
        </w:rPr>
        <w:t xml:space="preserve">formation </w:t>
      </w:r>
      <w:r w:rsidR="00DF011A">
        <w:rPr>
          <w:b/>
        </w:rPr>
        <w:t xml:space="preserve"> </w:t>
      </w:r>
      <w:r w:rsidR="00330DA8" w:rsidRPr="00330DA8">
        <w:rPr>
          <w:b/>
          <w:color w:val="C45911" w:themeColor="accent2" w:themeShade="BF"/>
        </w:rPr>
        <w:t>ADRESSSE</w:t>
      </w:r>
      <w:proofErr w:type="gramEnd"/>
    </w:p>
    <w:p w14:paraId="593B8773" w14:textId="77777777" w:rsidR="0089006C" w:rsidRDefault="00000000">
      <w:pPr>
        <w:spacing w:after="0" w:line="259" w:lineRule="auto"/>
        <w:ind w:left="0" w:right="370" w:firstLine="0"/>
        <w:jc w:val="center"/>
      </w:pPr>
      <w:r>
        <w:rPr>
          <w:b/>
        </w:rPr>
        <w:t xml:space="preserve"> </w:t>
      </w:r>
    </w:p>
    <w:p w14:paraId="5BC81A8C" w14:textId="77777777" w:rsidR="0089006C" w:rsidRDefault="00000000">
      <w:pPr>
        <w:spacing w:after="0" w:line="259" w:lineRule="auto"/>
        <w:ind w:left="428" w:right="0" w:firstLine="0"/>
        <w:jc w:val="left"/>
      </w:pPr>
      <w:r>
        <w:t xml:space="preserve"> </w:t>
      </w:r>
    </w:p>
    <w:p w14:paraId="26AF498C" w14:textId="77777777" w:rsidR="0089006C" w:rsidRDefault="00000000">
      <w:pPr>
        <w:spacing w:after="0" w:line="259" w:lineRule="auto"/>
        <w:ind w:left="0" w:right="0" w:firstLine="0"/>
        <w:jc w:val="left"/>
      </w:pPr>
      <w:r>
        <w:t xml:space="preserve"> </w:t>
      </w:r>
    </w:p>
    <w:p w14:paraId="2DA54DC9" w14:textId="77777777" w:rsidR="0089006C" w:rsidRDefault="00000000">
      <w:pPr>
        <w:pStyle w:val="Heading2"/>
        <w:ind w:left="-5" w:right="189"/>
      </w:pPr>
      <w:r>
        <w:t xml:space="preserve">I – OBJET </w:t>
      </w:r>
    </w:p>
    <w:p w14:paraId="39A5EE43" w14:textId="77777777" w:rsidR="0089006C" w:rsidRDefault="00000000">
      <w:pPr>
        <w:spacing w:after="15" w:line="259" w:lineRule="auto"/>
        <w:ind w:left="0" w:right="0" w:firstLine="0"/>
        <w:jc w:val="left"/>
      </w:pPr>
      <w:r>
        <w:t xml:space="preserve"> </w:t>
      </w:r>
    </w:p>
    <w:p w14:paraId="2DB25CCE" w14:textId="77777777" w:rsidR="0089006C" w:rsidRDefault="00000000">
      <w:pPr>
        <w:ind w:left="-5" w:right="7"/>
      </w:pPr>
      <w:r>
        <w:t xml:space="preserve">En exécution du présent contrat, l’organisme de formation s’engage à organiser l’action de formation intitulée : </w:t>
      </w:r>
    </w:p>
    <w:p w14:paraId="2E9F03DC" w14:textId="61E30626" w:rsidR="0089006C" w:rsidRDefault="00000000" w:rsidP="00DF011A">
      <w:pPr>
        <w:ind w:left="-5" w:right="7"/>
        <w:jc w:val="left"/>
      </w:pPr>
      <w:proofErr w:type="gramStart"/>
      <w:r>
        <w:t xml:space="preserve">«  </w:t>
      </w:r>
      <w:r w:rsidR="00330DA8" w:rsidRPr="00330DA8">
        <w:rPr>
          <w:color w:val="C45911" w:themeColor="accent2" w:themeShade="BF"/>
        </w:rPr>
        <w:t>Intitulé</w:t>
      </w:r>
      <w:proofErr w:type="gramEnd"/>
      <w:r w:rsidRPr="00330DA8">
        <w:rPr>
          <w:color w:val="C45911" w:themeColor="accent2" w:themeShade="BF"/>
        </w:rPr>
        <w:t xml:space="preserve">» </w:t>
      </w:r>
    </w:p>
    <w:p w14:paraId="2563CB2B" w14:textId="77777777" w:rsidR="0089006C" w:rsidRDefault="00000000">
      <w:pPr>
        <w:spacing w:after="0" w:line="259" w:lineRule="auto"/>
        <w:ind w:left="0" w:right="0" w:firstLine="0"/>
        <w:jc w:val="left"/>
      </w:pPr>
      <w:r>
        <w:t xml:space="preserve"> </w:t>
      </w:r>
    </w:p>
    <w:p w14:paraId="0075E599" w14:textId="77777777" w:rsidR="0089006C" w:rsidRDefault="00000000">
      <w:pPr>
        <w:spacing w:after="0" w:line="259" w:lineRule="auto"/>
        <w:ind w:left="0" w:right="0" w:firstLine="0"/>
        <w:jc w:val="left"/>
      </w:pPr>
      <w:r>
        <w:t xml:space="preserve"> </w:t>
      </w:r>
    </w:p>
    <w:p w14:paraId="45F5E22B" w14:textId="77777777" w:rsidR="0089006C" w:rsidRDefault="00000000">
      <w:pPr>
        <w:pStyle w:val="Heading2"/>
        <w:ind w:left="-5" w:right="189"/>
      </w:pPr>
      <w:r>
        <w:t xml:space="preserve">II – NATURE ET CARACTERISTIQUES DES ACTIONS DE FORMATION </w:t>
      </w:r>
    </w:p>
    <w:p w14:paraId="04F25F52" w14:textId="77777777" w:rsidR="0089006C" w:rsidRDefault="00000000">
      <w:pPr>
        <w:spacing w:after="14" w:line="259" w:lineRule="auto"/>
        <w:ind w:left="0" w:right="0" w:firstLine="0"/>
        <w:jc w:val="left"/>
      </w:pPr>
      <w:r>
        <w:t xml:space="preserve"> </w:t>
      </w:r>
    </w:p>
    <w:p w14:paraId="613F879B" w14:textId="77777777" w:rsidR="0089006C" w:rsidRPr="00DF011A" w:rsidRDefault="00000000">
      <w:pPr>
        <w:numPr>
          <w:ilvl w:val="0"/>
          <w:numId w:val="1"/>
        </w:numPr>
        <w:ind w:right="7" w:hanging="360"/>
      </w:pPr>
      <w:r w:rsidRPr="00DF011A">
        <w:t xml:space="preserve">L’action de formation entre dans la définition prévue à l’article L.6313-1 de la sixième partie du Code du travail. </w:t>
      </w:r>
    </w:p>
    <w:p w14:paraId="53E8BB10" w14:textId="55312009" w:rsidR="00DF011A" w:rsidRPr="00DF011A" w:rsidRDefault="00DF011A" w:rsidP="00DF011A">
      <w:pPr>
        <w:spacing w:after="110" w:line="271" w:lineRule="auto"/>
        <w:ind w:left="86"/>
      </w:pPr>
      <w:r w:rsidRPr="00DF011A">
        <w:t>Elle se définit</w:t>
      </w:r>
      <w:r w:rsidRPr="00DF011A">
        <w:rPr>
          <w:rFonts w:eastAsia="Calibri"/>
        </w:rPr>
        <w:t xml:space="preserve"> comme un parcours pédagogique permettant d’atteindre un objectif professionnel.</w:t>
      </w:r>
    </w:p>
    <w:p w14:paraId="225D48F4" w14:textId="77777777" w:rsidR="00DF011A" w:rsidRPr="00DF011A" w:rsidRDefault="00DF011A" w:rsidP="00DF011A">
      <w:pPr>
        <w:spacing w:after="0"/>
        <w:ind w:left="76"/>
      </w:pPr>
      <w:r w:rsidRPr="00DF011A">
        <w:rPr>
          <w:rFonts w:eastAsia="Calibri"/>
          <w:sz w:val="22"/>
        </w:rPr>
        <w:t xml:space="preserve"> </w:t>
      </w:r>
    </w:p>
    <w:p w14:paraId="6093A89E" w14:textId="77777777" w:rsidR="00DF011A" w:rsidRPr="00DF011A" w:rsidRDefault="00DF011A" w:rsidP="00DF011A">
      <w:pPr>
        <w:spacing w:after="47" w:line="265" w:lineRule="auto"/>
        <w:ind w:left="86" w:right="635"/>
      </w:pPr>
      <w:r w:rsidRPr="00DF011A">
        <w:rPr>
          <w:rFonts w:eastAsia="Calibri"/>
        </w:rPr>
        <w:t xml:space="preserve">L’objectif professionnel </w:t>
      </w:r>
    </w:p>
    <w:p w14:paraId="5D4235B3" w14:textId="424D6BA9" w:rsidR="0089006C" w:rsidRDefault="00DF011A" w:rsidP="00DF011A">
      <w:pPr>
        <w:pStyle w:val="Heading1"/>
        <w:spacing w:after="291"/>
        <w:ind w:right="423"/>
      </w:pPr>
      <w:r>
        <w:t xml:space="preserve">• </w:t>
      </w:r>
      <w:r w:rsidRPr="00330DA8">
        <w:rPr>
          <w:color w:val="C45911" w:themeColor="accent2" w:themeShade="BF"/>
        </w:rPr>
        <w:t xml:space="preserve">Permettre au bénéficiaire de créer une activité professionnelle  </w:t>
      </w:r>
    </w:p>
    <w:p w14:paraId="5012FF8C" w14:textId="6B7FA213" w:rsidR="0089006C" w:rsidRDefault="00000000">
      <w:pPr>
        <w:numPr>
          <w:ilvl w:val="0"/>
          <w:numId w:val="1"/>
        </w:numPr>
        <w:ind w:right="7" w:hanging="360"/>
      </w:pPr>
      <w:r>
        <w:t>Sa durée est fixée à (</w:t>
      </w:r>
      <w:r>
        <w:rPr>
          <w:b/>
          <w:i/>
        </w:rPr>
        <w:t>préciser le nombre d’heures ou de jours de formation</w:t>
      </w:r>
      <w:r>
        <w:rPr>
          <w:i/>
        </w:rPr>
        <w:t>)</w:t>
      </w:r>
      <w:r>
        <w:t xml:space="preserve"> </w:t>
      </w:r>
      <w:r w:rsidR="00DF011A">
        <w:t>1 jour soit 7 h</w:t>
      </w:r>
      <w:r>
        <w:t xml:space="preserve">  </w:t>
      </w:r>
    </w:p>
    <w:p w14:paraId="03E290CE" w14:textId="77777777" w:rsidR="0089006C" w:rsidRDefault="00000000">
      <w:pPr>
        <w:spacing w:after="10" w:line="259" w:lineRule="auto"/>
        <w:ind w:left="428" w:right="0" w:firstLine="0"/>
        <w:jc w:val="left"/>
      </w:pPr>
      <w:r>
        <w:t xml:space="preserve"> </w:t>
      </w:r>
    </w:p>
    <w:p w14:paraId="25D9D460" w14:textId="0D12D944" w:rsidR="0089006C" w:rsidRDefault="00000000">
      <w:pPr>
        <w:spacing w:after="3" w:line="254" w:lineRule="auto"/>
        <w:ind w:left="438" w:right="189"/>
        <w:jc w:val="left"/>
      </w:pPr>
      <w:r>
        <w:rPr>
          <w:b/>
        </w:rPr>
        <w:t xml:space="preserve">Le programme détaillé de l’action de formation est explicité en annexe </w:t>
      </w:r>
      <w:r w:rsidR="00DF011A">
        <w:rPr>
          <w:b/>
        </w:rPr>
        <w:t xml:space="preserve">1 du </w:t>
      </w:r>
      <w:r w:rsidR="00745235">
        <w:rPr>
          <w:b/>
        </w:rPr>
        <w:t>présent</w:t>
      </w:r>
      <w:r>
        <w:rPr>
          <w:b/>
        </w:rPr>
        <w:t xml:space="preserve"> contrat.</w:t>
      </w:r>
      <w:r>
        <w:t xml:space="preserve"> </w:t>
      </w:r>
    </w:p>
    <w:p w14:paraId="30B540CA" w14:textId="77777777" w:rsidR="0089006C" w:rsidRDefault="00000000">
      <w:pPr>
        <w:spacing w:after="0" w:line="259" w:lineRule="auto"/>
        <w:ind w:left="0" w:right="0" w:firstLine="0"/>
        <w:jc w:val="left"/>
      </w:pPr>
      <w:r>
        <w:t xml:space="preserve"> </w:t>
      </w:r>
    </w:p>
    <w:p w14:paraId="34835E06" w14:textId="77777777" w:rsidR="0089006C" w:rsidRDefault="00000000">
      <w:pPr>
        <w:spacing w:after="0" w:line="259" w:lineRule="auto"/>
        <w:ind w:left="0" w:right="0" w:firstLine="0"/>
        <w:jc w:val="left"/>
      </w:pPr>
      <w:r>
        <w:t xml:space="preserve"> </w:t>
      </w:r>
    </w:p>
    <w:p w14:paraId="2EBAE173" w14:textId="77777777" w:rsidR="0089006C" w:rsidRDefault="00000000">
      <w:pPr>
        <w:pStyle w:val="Heading2"/>
        <w:ind w:left="-5" w:right="189"/>
      </w:pPr>
      <w:r>
        <w:t xml:space="preserve">III – NIVEAU DE CONNAISSANCES PREALABLES NECESSAIRE </w:t>
      </w:r>
    </w:p>
    <w:p w14:paraId="5267C760" w14:textId="77777777" w:rsidR="0089006C" w:rsidRDefault="00000000">
      <w:pPr>
        <w:spacing w:after="0" w:line="259" w:lineRule="auto"/>
        <w:ind w:left="0" w:right="0" w:firstLine="0"/>
        <w:jc w:val="left"/>
      </w:pPr>
      <w:r>
        <w:t xml:space="preserve"> </w:t>
      </w:r>
    </w:p>
    <w:p w14:paraId="4C778554" w14:textId="1BD66815" w:rsidR="0089006C" w:rsidRPr="00330DA8" w:rsidRDefault="00000000">
      <w:pPr>
        <w:ind w:left="-5" w:right="7"/>
        <w:rPr>
          <w:color w:val="C45911" w:themeColor="accent2" w:themeShade="BF"/>
        </w:rPr>
      </w:pPr>
      <w:r w:rsidRPr="00330DA8">
        <w:rPr>
          <w:color w:val="C45911" w:themeColor="accent2" w:themeShade="BF"/>
        </w:rPr>
        <w:t xml:space="preserve">Afin de suivre au mieux l’action de formation </w:t>
      </w:r>
      <w:r w:rsidR="00745235" w:rsidRPr="00330DA8">
        <w:rPr>
          <w:color w:val="C45911" w:themeColor="accent2" w:themeShade="BF"/>
        </w:rPr>
        <w:t>susvisée</w:t>
      </w:r>
      <w:r w:rsidRPr="00330DA8">
        <w:rPr>
          <w:color w:val="C45911" w:themeColor="accent2" w:themeShade="BF"/>
        </w:rPr>
        <w:t xml:space="preserve"> et obtenir l</w:t>
      </w:r>
      <w:r w:rsidR="00745235" w:rsidRPr="00330DA8">
        <w:rPr>
          <w:color w:val="C45911" w:themeColor="accent2" w:themeShade="BF"/>
        </w:rPr>
        <w:t>e titre</w:t>
      </w:r>
      <w:r w:rsidRPr="00330DA8">
        <w:rPr>
          <w:color w:val="C45911" w:themeColor="accent2" w:themeShade="BF"/>
        </w:rPr>
        <w:t xml:space="preserve"> auquel elle prépare, le stagiaire est informé qu’il </w:t>
      </w:r>
      <w:r w:rsidR="00745235" w:rsidRPr="00330DA8">
        <w:rPr>
          <w:color w:val="C45911" w:themeColor="accent2" w:themeShade="BF"/>
        </w:rPr>
        <w:t>n’</w:t>
      </w:r>
      <w:r w:rsidRPr="00330DA8">
        <w:rPr>
          <w:color w:val="C45911" w:themeColor="accent2" w:themeShade="BF"/>
        </w:rPr>
        <w:t>est nécessaire de posséder, avant l’entrée en formation, de connaissances</w:t>
      </w:r>
      <w:r w:rsidR="00745235" w:rsidRPr="00330DA8">
        <w:rPr>
          <w:color w:val="C45911" w:themeColor="accent2" w:themeShade="BF"/>
        </w:rPr>
        <w:t xml:space="preserve"> en massage</w:t>
      </w:r>
      <w:r w:rsidRPr="00330DA8">
        <w:rPr>
          <w:color w:val="C45911" w:themeColor="accent2" w:themeShade="BF"/>
        </w:rPr>
        <w:t xml:space="preserve">.  </w:t>
      </w:r>
    </w:p>
    <w:p w14:paraId="2042CA59" w14:textId="77777777" w:rsidR="0089006C" w:rsidRDefault="00000000">
      <w:pPr>
        <w:spacing w:after="0" w:line="259" w:lineRule="auto"/>
        <w:ind w:left="0" w:right="0" w:firstLine="0"/>
        <w:jc w:val="left"/>
      </w:pPr>
      <w:r>
        <w:t xml:space="preserve"> </w:t>
      </w:r>
    </w:p>
    <w:p w14:paraId="3D598236" w14:textId="77777777" w:rsidR="0089006C" w:rsidRDefault="00000000">
      <w:pPr>
        <w:spacing w:after="21" w:line="259" w:lineRule="auto"/>
        <w:ind w:left="0" w:right="0" w:firstLine="0"/>
        <w:jc w:val="left"/>
      </w:pPr>
      <w:r>
        <w:t xml:space="preserve"> </w:t>
      </w:r>
    </w:p>
    <w:p w14:paraId="2DE52F34" w14:textId="77777777" w:rsidR="0089006C" w:rsidRDefault="00000000">
      <w:pPr>
        <w:pStyle w:val="Heading2"/>
        <w:ind w:left="-5" w:right="189"/>
      </w:pPr>
      <w:r>
        <w:t xml:space="preserve">IV – ORGANISATION DE L’ACTION DE FORMATION </w:t>
      </w:r>
    </w:p>
    <w:p w14:paraId="4C50B2B6" w14:textId="77777777" w:rsidR="0089006C" w:rsidRDefault="00000000">
      <w:pPr>
        <w:spacing w:after="10" w:line="259" w:lineRule="auto"/>
        <w:ind w:left="0" w:right="0" w:firstLine="0"/>
        <w:jc w:val="left"/>
      </w:pPr>
      <w:r>
        <w:t xml:space="preserve"> </w:t>
      </w:r>
    </w:p>
    <w:p w14:paraId="2D1132A1" w14:textId="306D93E0" w:rsidR="00745235" w:rsidRDefault="00000000">
      <w:pPr>
        <w:numPr>
          <w:ilvl w:val="0"/>
          <w:numId w:val="2"/>
        </w:numPr>
        <w:ind w:right="7" w:hanging="360"/>
      </w:pPr>
      <w:r>
        <w:lastRenderedPageBreak/>
        <w:t xml:space="preserve">L’action de formation aura lieu </w:t>
      </w:r>
      <w:r w:rsidR="00745235">
        <w:t xml:space="preserve">le </w:t>
      </w:r>
      <w:r w:rsidR="00745235" w:rsidRPr="00330DA8">
        <w:rPr>
          <w:color w:val="C45911" w:themeColor="accent2" w:themeShade="BF"/>
        </w:rPr>
        <w:t xml:space="preserve">26 octobre 2022 </w:t>
      </w:r>
      <w:proofErr w:type="gramStart"/>
      <w:r w:rsidR="00745235" w:rsidRPr="00330DA8">
        <w:rPr>
          <w:color w:val="C45911" w:themeColor="accent2" w:themeShade="BF"/>
        </w:rPr>
        <w:t xml:space="preserve">au </w:t>
      </w:r>
      <w:r w:rsidR="00330DA8">
        <w:rPr>
          <w:color w:val="C45911" w:themeColor="accent2" w:themeShade="BF"/>
        </w:rPr>
        <w:t>adresse</w:t>
      </w:r>
      <w:proofErr w:type="gramEnd"/>
    </w:p>
    <w:p w14:paraId="4EE4BB45" w14:textId="5E903596" w:rsidR="0089006C" w:rsidRPr="00330DA8" w:rsidRDefault="00000000">
      <w:pPr>
        <w:numPr>
          <w:ilvl w:val="0"/>
          <w:numId w:val="2"/>
        </w:numPr>
        <w:ind w:right="7" w:hanging="360"/>
        <w:rPr>
          <w:color w:val="C45911" w:themeColor="accent2" w:themeShade="BF"/>
        </w:rPr>
      </w:pPr>
      <w:r>
        <w:t xml:space="preserve">Elle est organisée pour un effectif </w:t>
      </w:r>
      <w:proofErr w:type="gramStart"/>
      <w:r>
        <w:t>d</w:t>
      </w:r>
      <w:r w:rsidR="00745235">
        <w:t xml:space="preserve">e </w:t>
      </w:r>
      <w:r w:rsidR="00745235" w:rsidRPr="00330DA8">
        <w:rPr>
          <w:color w:val="C45911" w:themeColor="accent2" w:themeShade="BF"/>
        </w:rPr>
        <w:t>un</w:t>
      </w:r>
      <w:proofErr w:type="gramEnd"/>
      <w:r w:rsidRPr="00330DA8">
        <w:rPr>
          <w:color w:val="C45911" w:themeColor="accent2" w:themeShade="BF"/>
        </w:rPr>
        <w:t xml:space="preserve"> stagiaire. </w:t>
      </w:r>
    </w:p>
    <w:p w14:paraId="37F12706" w14:textId="77777777" w:rsidR="0089006C" w:rsidRPr="00330DA8" w:rsidRDefault="00000000">
      <w:pPr>
        <w:spacing w:after="0" w:line="259" w:lineRule="auto"/>
        <w:ind w:left="0" w:right="0" w:firstLine="0"/>
        <w:jc w:val="left"/>
        <w:rPr>
          <w:color w:val="C45911" w:themeColor="accent2" w:themeShade="BF"/>
        </w:rPr>
      </w:pPr>
      <w:r w:rsidRPr="00330DA8">
        <w:rPr>
          <w:color w:val="C45911" w:themeColor="accent2" w:themeShade="BF"/>
        </w:rPr>
        <w:t xml:space="preserve"> </w:t>
      </w:r>
    </w:p>
    <w:p w14:paraId="76B59F28" w14:textId="42E1F384" w:rsidR="0089006C" w:rsidRDefault="00000000" w:rsidP="00745235">
      <w:pPr>
        <w:ind w:left="-5" w:right="7"/>
      </w:pPr>
      <w:r>
        <w:t xml:space="preserve">Les conditions générales dans lesquelles la formation est dispensée, notamment les moyens pédagogiques et </w:t>
      </w:r>
      <w:r w:rsidR="00745235">
        <w:t xml:space="preserve">techniques, </w:t>
      </w:r>
      <w:r>
        <w:rPr>
          <w:b/>
        </w:rPr>
        <w:t>figurent en annexe</w:t>
      </w:r>
      <w:r w:rsidR="00745235">
        <w:rPr>
          <w:b/>
        </w:rPr>
        <w:t xml:space="preserve"> 1</w:t>
      </w:r>
      <w:r>
        <w:rPr>
          <w:b/>
        </w:rPr>
        <w:t xml:space="preserve"> du présent contrat. </w:t>
      </w:r>
    </w:p>
    <w:p w14:paraId="30A7B2E6" w14:textId="77777777" w:rsidR="0089006C" w:rsidRDefault="00000000">
      <w:pPr>
        <w:spacing w:after="0" w:line="259" w:lineRule="auto"/>
        <w:ind w:left="0" w:right="0" w:firstLine="0"/>
        <w:jc w:val="left"/>
      </w:pPr>
      <w:r>
        <w:t xml:space="preserve"> </w:t>
      </w:r>
    </w:p>
    <w:p w14:paraId="2C86F4A7" w14:textId="77777777" w:rsidR="0089006C" w:rsidRDefault="00000000">
      <w:pPr>
        <w:spacing w:after="0" w:line="259" w:lineRule="auto"/>
        <w:ind w:left="0"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b/>
        </w:rPr>
        <w:t xml:space="preserve"> </w:t>
      </w:r>
    </w:p>
    <w:p w14:paraId="50646F00" w14:textId="13584F26" w:rsidR="0089006C" w:rsidRDefault="00000000">
      <w:pPr>
        <w:numPr>
          <w:ilvl w:val="0"/>
          <w:numId w:val="2"/>
        </w:numPr>
        <w:ind w:right="7" w:hanging="360"/>
      </w:pPr>
      <w:r>
        <w:t>Les titres et références de</w:t>
      </w:r>
      <w:r w:rsidR="00745235">
        <w:t xml:space="preserve"> la</w:t>
      </w:r>
      <w:r>
        <w:t xml:space="preserve"> personne</w:t>
      </w:r>
      <w:r w:rsidR="00745235">
        <w:t xml:space="preserve"> </w:t>
      </w:r>
      <w:r>
        <w:t>chargée</w:t>
      </w:r>
      <w:r w:rsidR="00745235">
        <w:t xml:space="preserve"> </w:t>
      </w:r>
      <w:r>
        <w:t xml:space="preserve">de la formation sont indiqués ci-dessous : </w:t>
      </w:r>
    </w:p>
    <w:p w14:paraId="38034604" w14:textId="312998E9" w:rsidR="0089006C" w:rsidRDefault="00330DA8">
      <w:pPr>
        <w:ind w:left="-5" w:right="7"/>
      </w:pPr>
      <w:r w:rsidRPr="00330DA8">
        <w:rPr>
          <w:color w:val="C45911" w:themeColor="accent2" w:themeShade="BF"/>
        </w:rPr>
        <w:t>NOM ET PRENOM</w:t>
      </w:r>
      <w:r w:rsidR="00745235" w:rsidRPr="00330DA8">
        <w:rPr>
          <w:color w:val="C45911" w:themeColor="accent2" w:themeShade="BF"/>
        </w:rPr>
        <w:t xml:space="preserve">, formatrice </w:t>
      </w:r>
      <w:r w:rsidR="00745235">
        <w:t xml:space="preserve">(titres en annexe 3) </w:t>
      </w:r>
    </w:p>
    <w:p w14:paraId="70A1DA52" w14:textId="77777777" w:rsidR="0089006C" w:rsidRDefault="00000000">
      <w:pPr>
        <w:spacing w:after="0" w:line="259" w:lineRule="auto"/>
        <w:ind w:left="0" w:right="0" w:firstLine="0"/>
        <w:jc w:val="left"/>
      </w:pPr>
      <w:r>
        <w:rPr>
          <w:b/>
          <w:sz w:val="18"/>
        </w:rPr>
        <w:t xml:space="preserve"> </w:t>
      </w:r>
    </w:p>
    <w:p w14:paraId="66CC9D57" w14:textId="62B7D184" w:rsidR="0089006C" w:rsidRDefault="00000000" w:rsidP="00745235">
      <w:pPr>
        <w:tabs>
          <w:tab w:val="center" w:pos="8934"/>
        </w:tabs>
        <w:spacing w:after="11" w:line="261" w:lineRule="auto"/>
        <w:ind w:left="-15" w:right="0" w:firstLine="0"/>
        <w:jc w:val="left"/>
      </w:pPr>
      <w:r>
        <w:rPr>
          <w:b/>
          <w:sz w:val="18"/>
        </w:rPr>
        <w:t xml:space="preserve"> </w:t>
      </w:r>
      <w:r>
        <w:rPr>
          <w:b/>
          <w:sz w:val="18"/>
        </w:rPr>
        <w:tab/>
      </w:r>
    </w:p>
    <w:p w14:paraId="52BD0193" w14:textId="37CDCFCB" w:rsidR="0089006C" w:rsidRDefault="00000000">
      <w:pPr>
        <w:pStyle w:val="Heading2"/>
        <w:ind w:left="-5" w:right="189"/>
      </w:pPr>
      <w:r>
        <w:t xml:space="preserve">V – MOYENS PERMETTANT D’APPRECIER LES RESULTATS DE L’ACTION </w:t>
      </w:r>
    </w:p>
    <w:p w14:paraId="6DA97ECD" w14:textId="77777777" w:rsidR="00745235" w:rsidRPr="00745235" w:rsidRDefault="00745235" w:rsidP="00745235"/>
    <w:p w14:paraId="29AE0FEF" w14:textId="77777777" w:rsidR="00745235" w:rsidRDefault="00745235">
      <w:pPr>
        <w:spacing w:after="0" w:line="259" w:lineRule="auto"/>
        <w:ind w:left="0" w:right="0" w:firstLine="0"/>
        <w:jc w:val="left"/>
      </w:pPr>
      <w:r>
        <w:t xml:space="preserve">L’appréciation des résultats se fait à travers la mise en œuvre : </w:t>
      </w:r>
    </w:p>
    <w:p w14:paraId="1DD5F693" w14:textId="77777777" w:rsidR="00745235" w:rsidRPr="00330DA8" w:rsidRDefault="00745235" w:rsidP="00745235">
      <w:pPr>
        <w:spacing w:after="0" w:line="259" w:lineRule="auto"/>
        <w:ind w:left="708" w:right="0" w:firstLine="0"/>
        <w:jc w:val="left"/>
        <w:rPr>
          <w:color w:val="C45911" w:themeColor="accent2" w:themeShade="BF"/>
        </w:rPr>
      </w:pPr>
      <w:r>
        <w:t xml:space="preserve">- </w:t>
      </w:r>
      <w:r w:rsidRPr="00330DA8">
        <w:rPr>
          <w:color w:val="C45911" w:themeColor="accent2" w:themeShade="BF"/>
        </w:rPr>
        <w:t>D’un quiz en cours de la session pour évaluer les acquis théoriques de la formation</w:t>
      </w:r>
    </w:p>
    <w:p w14:paraId="4743D312" w14:textId="77777777" w:rsidR="00745235" w:rsidRPr="00330DA8" w:rsidRDefault="00745235" w:rsidP="00745235">
      <w:pPr>
        <w:spacing w:after="0" w:line="259" w:lineRule="auto"/>
        <w:ind w:left="708" w:right="0" w:firstLine="0"/>
        <w:jc w:val="left"/>
        <w:rPr>
          <w:color w:val="C45911" w:themeColor="accent2" w:themeShade="BF"/>
        </w:rPr>
      </w:pPr>
      <w:r w:rsidRPr="00330DA8">
        <w:rPr>
          <w:color w:val="C45911" w:themeColor="accent2" w:themeShade="BF"/>
        </w:rPr>
        <w:t>- D’une mise en situation par le formateur du stagiaire sur un modèle réel</w:t>
      </w:r>
    </w:p>
    <w:p w14:paraId="7AD7E1B5" w14:textId="36813486" w:rsidR="00745235" w:rsidRPr="00330DA8" w:rsidRDefault="00745235" w:rsidP="00745235">
      <w:pPr>
        <w:spacing w:after="0" w:line="259" w:lineRule="auto"/>
        <w:ind w:left="708" w:right="0" w:firstLine="0"/>
        <w:jc w:val="left"/>
        <w:rPr>
          <w:color w:val="C45911" w:themeColor="accent2" w:themeShade="BF"/>
        </w:rPr>
      </w:pPr>
      <w:r w:rsidRPr="00330DA8">
        <w:rPr>
          <w:color w:val="C45911" w:themeColor="accent2" w:themeShade="BF"/>
        </w:rPr>
        <w:t xml:space="preserve">- D’une attestation de réalisation </w:t>
      </w:r>
      <w:r w:rsidR="004212B4" w:rsidRPr="00330DA8">
        <w:rPr>
          <w:color w:val="C45911" w:themeColor="accent2" w:themeShade="BF"/>
        </w:rPr>
        <w:t xml:space="preserve">et d’un titre </w:t>
      </w:r>
      <w:r w:rsidRPr="00330DA8">
        <w:rPr>
          <w:color w:val="C45911" w:themeColor="accent2" w:themeShade="BF"/>
        </w:rPr>
        <w:t>pour attester de la réussite du stagiaire</w:t>
      </w:r>
    </w:p>
    <w:p w14:paraId="2A91FEE8" w14:textId="77777777" w:rsidR="00745235" w:rsidRPr="00330DA8" w:rsidRDefault="00745235" w:rsidP="00745235">
      <w:pPr>
        <w:spacing w:after="0" w:line="259" w:lineRule="auto"/>
        <w:ind w:left="708" w:right="0" w:firstLine="0"/>
        <w:jc w:val="left"/>
        <w:rPr>
          <w:color w:val="C45911" w:themeColor="accent2" w:themeShade="BF"/>
        </w:rPr>
      </w:pPr>
      <w:r w:rsidRPr="00330DA8">
        <w:rPr>
          <w:color w:val="C45911" w:themeColor="accent2" w:themeShade="BF"/>
        </w:rPr>
        <w:t>- Suivi téléphonique après formation</w:t>
      </w:r>
    </w:p>
    <w:p w14:paraId="1C08462A" w14:textId="3DECC8FF" w:rsidR="0089006C" w:rsidRDefault="00745235" w:rsidP="00745235">
      <w:pPr>
        <w:spacing w:after="0" w:line="259" w:lineRule="auto"/>
        <w:ind w:left="708" w:right="0" w:firstLine="0"/>
        <w:jc w:val="left"/>
      </w:pPr>
      <w:r>
        <w:t xml:space="preserve">- Questionnaire à chaud </w:t>
      </w:r>
    </w:p>
    <w:p w14:paraId="04786AF0" w14:textId="77777777" w:rsidR="0089006C" w:rsidRDefault="00000000">
      <w:pPr>
        <w:spacing w:after="0" w:line="259" w:lineRule="auto"/>
        <w:ind w:left="0" w:right="0" w:firstLine="0"/>
        <w:jc w:val="left"/>
      </w:pPr>
      <w:r>
        <w:t xml:space="preserve"> </w:t>
      </w:r>
    </w:p>
    <w:p w14:paraId="1AAB3D13" w14:textId="77777777" w:rsidR="0089006C" w:rsidRDefault="00000000">
      <w:pPr>
        <w:pStyle w:val="Heading2"/>
        <w:ind w:left="-5" w:right="189"/>
      </w:pPr>
      <w:r>
        <w:t xml:space="preserve">VI – SANCTION DE LA FORMATION  </w:t>
      </w:r>
    </w:p>
    <w:p w14:paraId="2146B668" w14:textId="77777777" w:rsidR="0089006C" w:rsidRDefault="00000000">
      <w:pPr>
        <w:spacing w:after="0" w:line="259" w:lineRule="auto"/>
        <w:ind w:left="0" w:right="0" w:firstLine="0"/>
        <w:jc w:val="left"/>
      </w:pPr>
      <w:r>
        <w:t xml:space="preserve"> </w:t>
      </w:r>
    </w:p>
    <w:p w14:paraId="30D08754" w14:textId="54B34AE2" w:rsidR="0089006C" w:rsidRPr="00330DA8" w:rsidRDefault="00000000">
      <w:pPr>
        <w:ind w:left="-5" w:right="7"/>
        <w:rPr>
          <w:color w:val="C45911" w:themeColor="accent2" w:themeShade="BF"/>
        </w:rPr>
      </w:pPr>
      <w:r w:rsidRPr="00330DA8">
        <w:rPr>
          <w:color w:val="C45911" w:themeColor="accent2" w:themeShade="BF"/>
        </w:rPr>
        <w:t xml:space="preserve">En application de l’article L. 6313-7 du Code du travail, </w:t>
      </w:r>
      <w:r w:rsidRPr="00330DA8">
        <w:rPr>
          <w:b/>
          <w:color w:val="C45911" w:themeColor="accent2" w:themeShade="BF"/>
        </w:rPr>
        <w:t>une attestation</w:t>
      </w:r>
      <w:r w:rsidRPr="00330DA8">
        <w:rPr>
          <w:color w:val="C45911" w:themeColor="accent2" w:themeShade="BF"/>
        </w:rPr>
        <w:t xml:space="preserve"> mentionnant les objectifs, la nature et la durée de l’action et les résultats de l’évaluation des acquis de la formation </w:t>
      </w:r>
      <w:r w:rsidR="004212B4" w:rsidRPr="00330DA8">
        <w:rPr>
          <w:color w:val="C45911" w:themeColor="accent2" w:themeShade="BF"/>
        </w:rPr>
        <w:t xml:space="preserve">et un titre de Praticien </w:t>
      </w:r>
      <w:r w:rsidR="00330DA8">
        <w:rPr>
          <w:color w:val="C45911" w:themeColor="accent2" w:themeShade="BF"/>
        </w:rPr>
        <w:t>au massage intitulé</w:t>
      </w:r>
      <w:r w:rsidR="004212B4" w:rsidRPr="00330DA8">
        <w:rPr>
          <w:color w:val="C45911" w:themeColor="accent2" w:themeShade="BF"/>
        </w:rPr>
        <w:t xml:space="preserve"> sont</w:t>
      </w:r>
      <w:r w:rsidR="00745235" w:rsidRPr="00330DA8">
        <w:rPr>
          <w:color w:val="C45911" w:themeColor="accent2" w:themeShade="BF"/>
        </w:rPr>
        <w:t xml:space="preserve"> remis</w:t>
      </w:r>
      <w:r w:rsidRPr="00330DA8">
        <w:rPr>
          <w:b/>
          <w:color w:val="C45911" w:themeColor="accent2" w:themeShade="BF"/>
        </w:rPr>
        <w:t xml:space="preserve"> au stagiaire</w:t>
      </w:r>
      <w:r w:rsidRPr="00330DA8">
        <w:rPr>
          <w:color w:val="C45911" w:themeColor="accent2" w:themeShade="BF"/>
        </w:rPr>
        <w:t xml:space="preserve"> à l’issue de la formation. </w:t>
      </w:r>
    </w:p>
    <w:p w14:paraId="4AE4694C" w14:textId="77777777" w:rsidR="0089006C" w:rsidRDefault="00000000">
      <w:pPr>
        <w:spacing w:after="0" w:line="259" w:lineRule="auto"/>
        <w:ind w:left="0" w:right="0" w:firstLine="0"/>
        <w:jc w:val="left"/>
      </w:pPr>
      <w:r>
        <w:t xml:space="preserve"> </w:t>
      </w:r>
    </w:p>
    <w:p w14:paraId="37A862E6" w14:textId="77777777" w:rsidR="0089006C" w:rsidRDefault="00000000">
      <w:pPr>
        <w:spacing w:after="0" w:line="259" w:lineRule="auto"/>
        <w:ind w:left="0" w:right="0" w:firstLine="0"/>
        <w:jc w:val="left"/>
      </w:pPr>
      <w:r>
        <w:t xml:space="preserve"> </w:t>
      </w:r>
    </w:p>
    <w:p w14:paraId="51E6E6AC" w14:textId="77777777" w:rsidR="0089006C" w:rsidRDefault="00000000">
      <w:pPr>
        <w:spacing w:after="21" w:line="259" w:lineRule="auto"/>
        <w:ind w:left="0" w:right="0" w:firstLine="0"/>
        <w:jc w:val="left"/>
      </w:pPr>
      <w:r>
        <w:t xml:space="preserve"> </w:t>
      </w:r>
    </w:p>
    <w:p w14:paraId="222C3B83" w14:textId="77777777" w:rsidR="0089006C" w:rsidRDefault="00000000">
      <w:pPr>
        <w:pStyle w:val="Heading2"/>
        <w:ind w:left="-5" w:right="189"/>
      </w:pPr>
      <w:r>
        <w:t xml:space="preserve">VII – MOYENS PERMETTANT DE SUIVRE L’EXECUTION DE L’ACTION </w:t>
      </w:r>
    </w:p>
    <w:p w14:paraId="629261F6" w14:textId="77777777" w:rsidR="004212B4" w:rsidRDefault="004212B4">
      <w:pPr>
        <w:ind w:left="-5" w:right="7"/>
      </w:pPr>
    </w:p>
    <w:p w14:paraId="47FFCB61" w14:textId="7A0559DA" w:rsidR="0089006C" w:rsidRDefault="00595F4B">
      <w:pPr>
        <w:ind w:left="-5" w:right="7"/>
      </w:pPr>
      <w:r>
        <w:t>Voir en annexe 1</w:t>
      </w:r>
    </w:p>
    <w:p w14:paraId="3B2A1989" w14:textId="77777777" w:rsidR="0089006C" w:rsidRDefault="00000000">
      <w:pPr>
        <w:spacing w:after="0" w:line="259" w:lineRule="auto"/>
        <w:ind w:left="0" w:right="0" w:firstLine="0"/>
        <w:jc w:val="left"/>
      </w:pPr>
      <w:r>
        <w:t xml:space="preserve"> </w:t>
      </w:r>
    </w:p>
    <w:p w14:paraId="592279AE" w14:textId="77777777" w:rsidR="0089006C" w:rsidRDefault="00000000">
      <w:pPr>
        <w:spacing w:after="0" w:line="259" w:lineRule="auto"/>
        <w:ind w:left="0" w:right="0" w:firstLine="0"/>
        <w:jc w:val="left"/>
      </w:pPr>
      <w:r>
        <w:t xml:space="preserve"> </w:t>
      </w:r>
    </w:p>
    <w:p w14:paraId="1AA2EB0B" w14:textId="77777777" w:rsidR="0089006C" w:rsidRDefault="00000000">
      <w:pPr>
        <w:pStyle w:val="Heading2"/>
        <w:ind w:left="-5" w:right="189"/>
      </w:pPr>
      <w:r>
        <w:t xml:space="preserve">VIII – DELAI DE RETRACTATION </w:t>
      </w:r>
    </w:p>
    <w:p w14:paraId="771FCEDF" w14:textId="77777777" w:rsidR="0089006C" w:rsidRDefault="00000000">
      <w:pPr>
        <w:spacing w:after="0" w:line="259" w:lineRule="auto"/>
        <w:ind w:left="0" w:right="0" w:firstLine="0"/>
        <w:jc w:val="left"/>
      </w:pPr>
      <w:r>
        <w:t xml:space="preserve"> </w:t>
      </w:r>
    </w:p>
    <w:p w14:paraId="1A5044F7" w14:textId="77777777" w:rsidR="0089006C" w:rsidRDefault="00000000">
      <w:pPr>
        <w:ind w:left="-5" w:right="7"/>
      </w:pPr>
      <w:r>
        <w:t xml:space="preserve">A compter de la date de signature du présent contrat, le stagiaire a un délai de 10 jours pour se rétracter.  </w:t>
      </w:r>
    </w:p>
    <w:p w14:paraId="14726644" w14:textId="77777777" w:rsidR="0089006C" w:rsidRDefault="00000000">
      <w:pPr>
        <w:spacing w:after="0" w:line="259" w:lineRule="auto"/>
        <w:ind w:left="0" w:right="0" w:firstLine="0"/>
        <w:jc w:val="left"/>
      </w:pPr>
      <w:r>
        <w:t xml:space="preserve"> </w:t>
      </w:r>
    </w:p>
    <w:p w14:paraId="03C9EA77" w14:textId="77777777" w:rsidR="0089006C" w:rsidRDefault="00000000">
      <w:pPr>
        <w:ind w:left="-5" w:right="7"/>
      </w:pPr>
      <w:r>
        <w:t xml:space="preserve">Le délai de rétractation est porté à 14 jours (article L.121-16 du Code de la consommation) pour les contrats conclus « à distance » et les contrats conclus « hors établissement ». </w:t>
      </w:r>
    </w:p>
    <w:p w14:paraId="74348DB3" w14:textId="77777777" w:rsidR="0089006C" w:rsidRDefault="00000000">
      <w:pPr>
        <w:spacing w:after="1" w:line="259" w:lineRule="auto"/>
        <w:ind w:left="0" w:right="0" w:firstLine="0"/>
        <w:jc w:val="left"/>
      </w:pPr>
      <w:r>
        <w:t xml:space="preserve"> </w:t>
      </w:r>
    </w:p>
    <w:p w14:paraId="1F2D0E41" w14:textId="77777777" w:rsidR="0089006C" w:rsidRDefault="00000000">
      <w:pPr>
        <w:ind w:left="-5" w:right="7"/>
      </w:pPr>
      <w:r>
        <w:t xml:space="preserve">Il en informe l’organisme de formation par lettre recommandée avec accusé de réception. </w:t>
      </w:r>
    </w:p>
    <w:p w14:paraId="1E88A1C4" w14:textId="77777777" w:rsidR="0089006C" w:rsidRDefault="00000000">
      <w:pPr>
        <w:spacing w:after="0" w:line="259" w:lineRule="auto"/>
        <w:ind w:left="0" w:right="0" w:firstLine="0"/>
        <w:jc w:val="left"/>
      </w:pPr>
      <w:r>
        <w:t xml:space="preserve"> </w:t>
      </w:r>
    </w:p>
    <w:p w14:paraId="7AB2A0FC" w14:textId="77777777" w:rsidR="0089006C" w:rsidRDefault="00000000">
      <w:pPr>
        <w:ind w:left="-5" w:right="7"/>
      </w:pPr>
      <w:r>
        <w:t xml:space="preserve">Dans ce cas, aucune somme ne peut être exigée du stagiaire. </w:t>
      </w:r>
    </w:p>
    <w:p w14:paraId="31D6DA02" w14:textId="77777777" w:rsidR="0089006C" w:rsidRDefault="00000000">
      <w:pPr>
        <w:spacing w:after="0" w:line="259" w:lineRule="auto"/>
        <w:ind w:left="0" w:right="0" w:firstLine="0"/>
        <w:jc w:val="left"/>
      </w:pPr>
      <w:r>
        <w:t xml:space="preserve"> </w:t>
      </w:r>
    </w:p>
    <w:p w14:paraId="1A765F50" w14:textId="77777777" w:rsidR="0089006C" w:rsidRDefault="00000000">
      <w:pPr>
        <w:spacing w:after="0" w:line="259" w:lineRule="auto"/>
        <w:ind w:left="0" w:right="0" w:firstLine="0"/>
        <w:jc w:val="left"/>
      </w:pPr>
      <w:r>
        <w:t xml:space="preserve"> </w:t>
      </w:r>
    </w:p>
    <w:p w14:paraId="4A3338B5" w14:textId="77777777" w:rsidR="0089006C" w:rsidRDefault="00000000">
      <w:pPr>
        <w:pStyle w:val="Heading2"/>
        <w:ind w:left="-5" w:right="189"/>
      </w:pPr>
      <w:r>
        <w:t xml:space="preserve">IX – DISPOSITIONS FINANCIERES </w:t>
      </w:r>
    </w:p>
    <w:p w14:paraId="2A135DE2" w14:textId="77777777" w:rsidR="0089006C" w:rsidRDefault="00000000">
      <w:pPr>
        <w:spacing w:after="11" w:line="259" w:lineRule="auto"/>
        <w:ind w:left="0" w:right="0" w:firstLine="0"/>
        <w:jc w:val="left"/>
      </w:pPr>
      <w:r>
        <w:t xml:space="preserve"> </w:t>
      </w:r>
    </w:p>
    <w:p w14:paraId="440570AE" w14:textId="655E8352" w:rsidR="0089006C" w:rsidRDefault="00000000">
      <w:pPr>
        <w:ind w:left="-5" w:right="7"/>
      </w:pPr>
      <w:r>
        <w:t>Le prix de l’action de formation est fixé à</w:t>
      </w:r>
      <w:r w:rsidR="00595F4B">
        <w:t xml:space="preserve"> </w:t>
      </w:r>
      <w:r w:rsidR="00595F4B" w:rsidRPr="00330DA8">
        <w:rPr>
          <w:color w:val="C45911" w:themeColor="accent2" w:themeShade="BF"/>
        </w:rPr>
        <w:t>355</w:t>
      </w:r>
      <w:r w:rsidRPr="00330DA8">
        <w:rPr>
          <w:color w:val="C45911" w:themeColor="accent2" w:themeShade="BF"/>
        </w:rPr>
        <w:t xml:space="preserve"> </w:t>
      </w:r>
      <w:r w:rsidR="00595F4B" w:rsidRPr="00330DA8">
        <w:rPr>
          <w:color w:val="C45911" w:themeColor="accent2" w:themeShade="BF"/>
        </w:rPr>
        <w:t>TTC</w:t>
      </w:r>
      <w:r w:rsidRPr="00330DA8">
        <w:rPr>
          <w:color w:val="C45911" w:themeColor="accent2" w:themeShade="BF"/>
        </w:rPr>
        <w:t xml:space="preserve">. </w:t>
      </w:r>
    </w:p>
    <w:p w14:paraId="3D77F4D3" w14:textId="75E0CBA2" w:rsidR="0089006C" w:rsidRDefault="0089006C">
      <w:pPr>
        <w:spacing w:after="15" w:line="259" w:lineRule="auto"/>
        <w:ind w:left="0" w:right="0" w:firstLine="0"/>
        <w:jc w:val="left"/>
      </w:pPr>
    </w:p>
    <w:p w14:paraId="3DF80C4F" w14:textId="3CC8DEEC" w:rsidR="0089006C" w:rsidRDefault="00000000">
      <w:pPr>
        <w:ind w:left="-5" w:right="7"/>
      </w:pPr>
      <w:r>
        <w:t xml:space="preserve">Le stagiaire s’engage à </w:t>
      </w:r>
      <w:r w:rsidR="00595F4B">
        <w:t>verser la</w:t>
      </w:r>
      <w:r>
        <w:t xml:space="preserve"> somme de</w:t>
      </w:r>
      <w:r w:rsidR="00595F4B">
        <w:t xml:space="preserve"> </w:t>
      </w:r>
      <w:r w:rsidR="00595F4B" w:rsidRPr="00330DA8">
        <w:rPr>
          <w:color w:val="C45911" w:themeColor="accent2" w:themeShade="BF"/>
        </w:rPr>
        <w:t>355</w:t>
      </w:r>
      <w:r w:rsidR="00595F4B">
        <w:t xml:space="preserve"> </w:t>
      </w:r>
      <w:r>
        <w:t xml:space="preserve">€ selon les modalités de paiement suivantes :  </w:t>
      </w:r>
    </w:p>
    <w:p w14:paraId="6FFCFB61" w14:textId="181D7A1F" w:rsidR="0089006C" w:rsidRDefault="00000000">
      <w:pPr>
        <w:ind w:left="-5" w:right="7"/>
      </w:pPr>
      <w:r>
        <w:t>Après un délai de rétractation mentionné à l’article VIII du présent contrat</w:t>
      </w:r>
      <w:r w:rsidR="00EE3EF5">
        <w:t xml:space="preserve"> qui prendra fin </w:t>
      </w:r>
      <w:r w:rsidR="00506863">
        <w:t xml:space="preserve">à la date </w:t>
      </w:r>
      <w:r w:rsidR="00506863" w:rsidRPr="00330DA8">
        <w:rPr>
          <w:color w:val="C45911" w:themeColor="accent2" w:themeShade="BF"/>
        </w:rPr>
        <w:t xml:space="preserve">de </w:t>
      </w:r>
      <w:r w:rsidR="005E2471" w:rsidRPr="00330DA8">
        <w:rPr>
          <w:color w:val="C45911" w:themeColor="accent2" w:themeShade="BF"/>
        </w:rPr>
        <w:t>15/09/2022</w:t>
      </w:r>
      <w:r w:rsidRPr="00330DA8">
        <w:rPr>
          <w:color w:val="C45911" w:themeColor="accent2" w:themeShade="BF"/>
        </w:rPr>
        <w:t xml:space="preserve"> </w:t>
      </w:r>
      <w:r>
        <w:t xml:space="preserve">le stagiaire effectue un premier versement d’un montant </w:t>
      </w:r>
      <w:r w:rsidRPr="00330DA8">
        <w:rPr>
          <w:color w:val="C45911" w:themeColor="accent2" w:themeShade="BF"/>
        </w:rPr>
        <w:t>de</w:t>
      </w:r>
      <w:r w:rsidR="00595F4B" w:rsidRPr="00330DA8">
        <w:rPr>
          <w:color w:val="C45911" w:themeColor="accent2" w:themeShade="BF"/>
        </w:rPr>
        <w:t>100 €</w:t>
      </w:r>
      <w:r>
        <w:t xml:space="preserve">. Cette somme ne peut être supérieure à 30 % du prix dû par le stagiaire. </w:t>
      </w:r>
    </w:p>
    <w:p w14:paraId="5459F901" w14:textId="77777777" w:rsidR="00506863" w:rsidRDefault="00000000" w:rsidP="00595F4B">
      <w:pPr>
        <w:ind w:left="-5" w:right="7"/>
      </w:pPr>
      <w:r>
        <w:t xml:space="preserve">Le paiement du solde, à la charge du stagiaire, </w:t>
      </w:r>
      <w:r w:rsidR="00595F4B">
        <w:t xml:space="preserve">sera dû en fin de formation </w:t>
      </w:r>
      <w:r w:rsidR="00506863">
        <w:t>selon l’échelonnement suivant :</w:t>
      </w:r>
    </w:p>
    <w:p w14:paraId="14938B53" w14:textId="77777777" w:rsidR="00506863" w:rsidRPr="00330DA8" w:rsidRDefault="00506863" w:rsidP="00595F4B">
      <w:pPr>
        <w:ind w:left="-5" w:right="7"/>
        <w:rPr>
          <w:color w:val="C45911" w:themeColor="accent2" w:themeShade="BF"/>
        </w:rPr>
      </w:pPr>
      <w:r w:rsidRPr="00330DA8">
        <w:rPr>
          <w:color w:val="C45911" w:themeColor="accent2" w:themeShade="BF"/>
        </w:rPr>
        <w:t>120 € le…</w:t>
      </w:r>
    </w:p>
    <w:p w14:paraId="2F745F64" w14:textId="7C8E3D4A" w:rsidR="0089006C" w:rsidRPr="00330DA8" w:rsidRDefault="00506863" w:rsidP="00506863">
      <w:pPr>
        <w:ind w:left="-5" w:right="7"/>
        <w:rPr>
          <w:color w:val="C45911" w:themeColor="accent2" w:themeShade="BF"/>
        </w:rPr>
      </w:pPr>
      <w:r w:rsidRPr="00330DA8">
        <w:rPr>
          <w:color w:val="C45911" w:themeColor="accent2" w:themeShade="BF"/>
        </w:rPr>
        <w:t xml:space="preserve">135 € le   </w:t>
      </w:r>
    </w:p>
    <w:p w14:paraId="7EFF281C" w14:textId="30DBD647" w:rsidR="0089006C" w:rsidRPr="00330DA8" w:rsidRDefault="00000000" w:rsidP="00595F4B">
      <w:pPr>
        <w:spacing w:after="0" w:line="259" w:lineRule="auto"/>
        <w:ind w:left="0" w:right="0" w:firstLine="0"/>
        <w:jc w:val="left"/>
        <w:rPr>
          <w:color w:val="C45911" w:themeColor="accent2" w:themeShade="BF"/>
        </w:rPr>
      </w:pPr>
      <w:r w:rsidRPr="00330DA8">
        <w:rPr>
          <w:color w:val="C45911" w:themeColor="accent2" w:themeShade="BF"/>
        </w:rPr>
        <w:t xml:space="preserve"> </w:t>
      </w:r>
    </w:p>
    <w:p w14:paraId="1DB2B4D5" w14:textId="77777777" w:rsidR="0089006C" w:rsidRDefault="00000000">
      <w:pPr>
        <w:spacing w:after="0" w:line="259" w:lineRule="auto"/>
        <w:ind w:left="0" w:right="0" w:firstLine="0"/>
        <w:jc w:val="left"/>
      </w:pPr>
      <w:r>
        <w:rPr>
          <w:b/>
        </w:rPr>
        <w:lastRenderedPageBreak/>
        <w:t xml:space="preserve"> </w:t>
      </w:r>
    </w:p>
    <w:p w14:paraId="6BD01031" w14:textId="77777777" w:rsidR="0089006C" w:rsidRDefault="00000000">
      <w:pPr>
        <w:spacing w:after="0" w:line="259" w:lineRule="auto"/>
        <w:ind w:left="0" w:right="0" w:firstLine="0"/>
        <w:jc w:val="left"/>
      </w:pPr>
      <w:r>
        <w:rPr>
          <w:b/>
        </w:rPr>
        <w:t xml:space="preserve"> </w:t>
      </w:r>
    </w:p>
    <w:p w14:paraId="280A0636" w14:textId="77777777" w:rsidR="0089006C" w:rsidRDefault="00000000">
      <w:pPr>
        <w:pStyle w:val="Heading2"/>
        <w:ind w:left="-5" w:right="189"/>
      </w:pPr>
      <w:r>
        <w:t xml:space="preserve">X – INTERRUPTION DU STAGE </w:t>
      </w:r>
    </w:p>
    <w:p w14:paraId="239D1A5D" w14:textId="77777777" w:rsidR="0089006C" w:rsidRDefault="00000000">
      <w:pPr>
        <w:spacing w:after="30" w:line="259" w:lineRule="auto"/>
        <w:ind w:left="0" w:right="0" w:firstLine="0"/>
        <w:jc w:val="left"/>
      </w:pPr>
      <w:r>
        <w:t xml:space="preserve"> </w:t>
      </w:r>
    </w:p>
    <w:p w14:paraId="4E65D19A" w14:textId="0DBFAD02" w:rsidR="0097450F" w:rsidRDefault="00000000">
      <w:pPr>
        <w:numPr>
          <w:ilvl w:val="0"/>
          <w:numId w:val="3"/>
        </w:numPr>
        <w:ind w:right="7" w:hanging="36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0D5CD203" w14:textId="77777777" w:rsidR="0097450F" w:rsidRDefault="0097450F" w:rsidP="0097450F">
      <w:pPr>
        <w:ind w:left="0" w:right="7" w:firstLine="0"/>
      </w:pPr>
    </w:p>
    <w:p w14:paraId="62AD1098" w14:textId="6B8219FB" w:rsidR="0097450F" w:rsidRDefault="0097450F" w:rsidP="0097450F">
      <w:pPr>
        <w:spacing w:after="226"/>
        <w:ind w:left="708" w:firstLine="0"/>
      </w:pPr>
      <w:r>
        <w:t>En cas de dédit par le Bénéficiaire après le délai légal de rétractation et avant l’entrée en formation, l'Organisme de Formation proposera une nouvelle date de Formation. Si le bénéficiaire ne souhaite pas une nouvelle date, il reversera une indemnité de 20 % en dédommagement des frais engagé par l’organisme.</w:t>
      </w:r>
    </w:p>
    <w:p w14:paraId="014FEB12" w14:textId="38B6D951" w:rsidR="0097450F" w:rsidRDefault="0097450F" w:rsidP="0097450F">
      <w:pPr>
        <w:spacing w:after="226"/>
        <w:ind w:left="708" w:firstLine="0"/>
      </w:pPr>
      <w:r>
        <w:t>En cas de dédit par le Bénéficiaire durant la formation</w:t>
      </w:r>
      <w:r w:rsidR="006F4634">
        <w:t xml:space="preserve">, il devra s’acquitter du montant du temps réalisé durant </w:t>
      </w:r>
      <w:r w:rsidR="00330DA8">
        <w:t>la formation majorée</w:t>
      </w:r>
      <w:r w:rsidR="006F4634">
        <w:t xml:space="preserve"> de 50 € en dédommagement.</w:t>
      </w:r>
    </w:p>
    <w:p w14:paraId="5776FA0A" w14:textId="11A36E83" w:rsidR="006F4634" w:rsidRDefault="006F4634" w:rsidP="006F4634">
      <w:pPr>
        <w:ind w:left="718"/>
        <w:rPr>
          <w:color w:val="000000" w:themeColor="text1"/>
          <w:szCs w:val="20"/>
        </w:rPr>
      </w:pPr>
      <w:r w:rsidRPr="006F4634">
        <w:rPr>
          <w:color w:val="000000" w:themeColor="text1"/>
          <w:szCs w:val="20"/>
        </w:rPr>
        <w:t>En cas de réalisation partielle</w:t>
      </w:r>
      <w:r>
        <w:rPr>
          <w:color w:val="000000" w:themeColor="text1"/>
          <w:szCs w:val="20"/>
        </w:rPr>
        <w:t xml:space="preserve"> ou total</w:t>
      </w:r>
      <w:r w:rsidRPr="006F4634">
        <w:rPr>
          <w:color w:val="000000" w:themeColor="text1"/>
          <w:szCs w:val="20"/>
        </w:rPr>
        <w:t>, de l’organisme de formation, il s’engage au versement des sommes versées par l</w:t>
      </w:r>
      <w:r w:rsidR="00506863">
        <w:rPr>
          <w:color w:val="000000" w:themeColor="text1"/>
          <w:szCs w:val="20"/>
        </w:rPr>
        <w:t>e bénéficiare</w:t>
      </w:r>
      <w:r>
        <w:rPr>
          <w:color w:val="000000" w:themeColor="text1"/>
          <w:szCs w:val="20"/>
        </w:rPr>
        <w:t xml:space="preserve"> et d’une indemnités de 30% du cout total des frais engagés par le bénéficiaire</w:t>
      </w:r>
      <w:r w:rsidRPr="006F4634">
        <w:rPr>
          <w:color w:val="000000" w:themeColor="text1"/>
          <w:szCs w:val="20"/>
        </w:rPr>
        <w:t>.</w:t>
      </w:r>
    </w:p>
    <w:p w14:paraId="19FA8D75" w14:textId="77777777" w:rsidR="006F4634" w:rsidRDefault="006F4634" w:rsidP="006F4634">
      <w:pPr>
        <w:ind w:left="718"/>
        <w:rPr>
          <w:color w:val="000000" w:themeColor="text1"/>
          <w:szCs w:val="20"/>
        </w:rPr>
      </w:pPr>
    </w:p>
    <w:p w14:paraId="540A3FCE" w14:textId="0E8A223F" w:rsidR="006F4634" w:rsidRPr="006F4634" w:rsidRDefault="006F4634" w:rsidP="006F4634">
      <w:pPr>
        <w:ind w:left="718"/>
        <w:rPr>
          <w:b/>
          <w:bCs/>
          <w:i/>
          <w:iCs/>
          <w:szCs w:val="20"/>
        </w:rPr>
      </w:pPr>
      <w:r w:rsidRPr="006F4634">
        <w:rPr>
          <w:b/>
          <w:bCs/>
          <w:i/>
          <w:iCs/>
          <w:color w:val="000000" w:themeColor="text1"/>
          <w:szCs w:val="20"/>
        </w:rPr>
        <w:t xml:space="preserve">Ces sommes ne peuvent faire l’objet d’un financement par fonds public ou mutualisé Celle-ci est spécifiée sur la facture et ne doit pas être confondue avec les sommes dues au titre de la formation. </w:t>
      </w:r>
    </w:p>
    <w:p w14:paraId="4302802C" w14:textId="77777777" w:rsidR="0089006C" w:rsidRDefault="00000000">
      <w:pPr>
        <w:spacing w:after="0" w:line="259" w:lineRule="auto"/>
        <w:ind w:left="0" w:right="0" w:firstLine="0"/>
        <w:jc w:val="left"/>
      </w:pPr>
      <w:r>
        <w:t xml:space="preserve"> </w:t>
      </w:r>
    </w:p>
    <w:p w14:paraId="51FBF319" w14:textId="58A83D0D" w:rsidR="0089006C" w:rsidRDefault="00000000">
      <w:pPr>
        <w:numPr>
          <w:ilvl w:val="0"/>
          <w:numId w:val="3"/>
        </w:numPr>
        <w:ind w:right="7" w:hanging="360"/>
      </w:pPr>
      <w:r>
        <w:t xml:space="preserve">Si le stagiaire est empêché de suivre la formation par suite de force majeure dûment reconnue, le contrat de formation professionnelle est résilié. Dans ce cas, seules les prestations effectivement dispensées sont dues au prorata </w:t>
      </w:r>
      <w:proofErr w:type="spellStart"/>
      <w:r>
        <w:t>temporis</w:t>
      </w:r>
      <w:proofErr w:type="spellEnd"/>
      <w:r>
        <w:t xml:space="preserve"> de leur valeur prévue au présent contrat. </w:t>
      </w:r>
    </w:p>
    <w:p w14:paraId="49A9DB20" w14:textId="77777777" w:rsidR="0089006C" w:rsidRDefault="00000000">
      <w:pPr>
        <w:spacing w:after="0" w:line="259" w:lineRule="auto"/>
        <w:ind w:left="0" w:right="0" w:firstLine="0"/>
        <w:jc w:val="left"/>
      </w:pPr>
      <w:r>
        <w:t xml:space="preserve"> </w:t>
      </w:r>
    </w:p>
    <w:p w14:paraId="14483AB0" w14:textId="77777777" w:rsidR="0089006C" w:rsidRDefault="00000000">
      <w:pPr>
        <w:spacing w:after="0" w:line="259" w:lineRule="auto"/>
        <w:ind w:left="0" w:right="0" w:firstLine="0"/>
        <w:jc w:val="left"/>
      </w:pPr>
      <w:r>
        <w:t xml:space="preserve"> </w:t>
      </w:r>
    </w:p>
    <w:p w14:paraId="3200202B" w14:textId="77777777" w:rsidR="0089006C" w:rsidRDefault="00000000">
      <w:pPr>
        <w:spacing w:after="0" w:line="259" w:lineRule="auto"/>
        <w:ind w:left="0" w:right="0" w:firstLine="0"/>
        <w:jc w:val="left"/>
      </w:pPr>
      <w:r>
        <w:t xml:space="preserve"> </w:t>
      </w:r>
    </w:p>
    <w:p w14:paraId="49DEEE3B" w14:textId="77777777" w:rsidR="0089006C" w:rsidRDefault="00000000">
      <w:pPr>
        <w:pStyle w:val="Heading2"/>
        <w:ind w:left="-5" w:right="189"/>
      </w:pPr>
      <w:r>
        <w:t xml:space="preserve">XI – CAS DE DIFFEREND </w:t>
      </w:r>
    </w:p>
    <w:p w14:paraId="08663AC2" w14:textId="77777777" w:rsidR="0089006C" w:rsidRDefault="00000000">
      <w:pPr>
        <w:spacing w:after="0" w:line="259" w:lineRule="auto"/>
        <w:ind w:left="0" w:right="0" w:firstLine="0"/>
        <w:jc w:val="left"/>
      </w:pPr>
      <w:r>
        <w:t xml:space="preserve"> </w:t>
      </w:r>
    </w:p>
    <w:p w14:paraId="206B40AC" w14:textId="55E9F3D6" w:rsidR="00E12A26" w:rsidRPr="00E12A26" w:rsidRDefault="00E12A26" w:rsidP="00E12A26">
      <w:pPr>
        <w:pStyle w:val="p"/>
        <w:spacing w:before="15" w:after="30"/>
        <w:rPr>
          <w:rFonts w:ascii="Arial" w:eastAsia="Calibri" w:hAnsi="Arial" w:cs="Arial"/>
          <w:color w:val="000000" w:themeColor="text1"/>
          <w:sz w:val="20"/>
          <w:szCs w:val="20"/>
        </w:rPr>
      </w:pPr>
      <w:r w:rsidRPr="00E12A26">
        <w:rPr>
          <w:rFonts w:ascii="Arial" w:eastAsia="Calibri" w:hAnsi="Arial" w:cs="Arial"/>
          <w:color w:val="000000" w:themeColor="text1"/>
          <w:sz w:val="20"/>
          <w:szCs w:val="20"/>
        </w:rPr>
        <w:t>Si une contestation ou un différend ne peuvent être réglés à l’amiable, le Tribunal</w:t>
      </w:r>
      <w:r>
        <w:rPr>
          <w:rFonts w:ascii="Arial" w:eastAsia="Calibri" w:hAnsi="Arial" w:cs="Arial"/>
          <w:color w:val="000000" w:themeColor="text1"/>
          <w:sz w:val="20"/>
          <w:szCs w:val="20"/>
        </w:rPr>
        <w:t xml:space="preserve"> de grande instance de </w:t>
      </w:r>
      <w:r w:rsidRPr="00330DA8">
        <w:rPr>
          <w:rFonts w:ascii="Arial" w:eastAsia="Calibri" w:hAnsi="Arial" w:cs="Arial"/>
          <w:color w:val="C45911" w:themeColor="accent2" w:themeShade="BF"/>
          <w:sz w:val="20"/>
          <w:szCs w:val="20"/>
        </w:rPr>
        <w:t>PARIS</w:t>
      </w:r>
      <w:r w:rsidRPr="00E12A26">
        <w:rPr>
          <w:rFonts w:ascii="Arial" w:eastAsia="Calibri" w:hAnsi="Arial" w:cs="Arial"/>
          <w:color w:val="000000" w:themeColor="text1"/>
          <w:sz w:val="20"/>
          <w:szCs w:val="20"/>
        </w:rPr>
        <w:t> sera seul compétent pour régler le litige.</w:t>
      </w:r>
    </w:p>
    <w:p w14:paraId="03C59C69" w14:textId="4D9CBFF4" w:rsidR="0089006C" w:rsidRDefault="00000000" w:rsidP="00E12A26">
      <w:pPr>
        <w:ind w:left="-5" w:right="7"/>
      </w:pPr>
      <w:r>
        <w:t xml:space="preserve"> </w:t>
      </w:r>
    </w:p>
    <w:p w14:paraId="1BA75DDF" w14:textId="77777777" w:rsidR="0089006C" w:rsidRDefault="00000000">
      <w:pPr>
        <w:spacing w:after="0" w:line="259" w:lineRule="auto"/>
        <w:ind w:left="0" w:right="0" w:firstLine="0"/>
        <w:jc w:val="left"/>
      </w:pPr>
      <w:r>
        <w:t xml:space="preserve"> </w:t>
      </w:r>
    </w:p>
    <w:p w14:paraId="7EC8ECE1" w14:textId="77777777" w:rsidR="0089006C" w:rsidRDefault="00000000">
      <w:pPr>
        <w:spacing w:after="0" w:line="259" w:lineRule="auto"/>
        <w:ind w:left="0" w:right="0" w:firstLine="0"/>
        <w:jc w:val="left"/>
      </w:pPr>
      <w:r>
        <w:t xml:space="preserve"> </w:t>
      </w:r>
    </w:p>
    <w:p w14:paraId="7D346EC4" w14:textId="009EC378" w:rsidR="0089006C" w:rsidRPr="00330DA8" w:rsidRDefault="00000000">
      <w:pPr>
        <w:ind w:left="-5" w:right="7"/>
        <w:rPr>
          <w:color w:val="C45911" w:themeColor="accent2" w:themeShade="BF"/>
        </w:rPr>
      </w:pPr>
      <w:r>
        <w:t xml:space="preserve">Fait en double exemplaire, </w:t>
      </w:r>
      <w:r w:rsidRPr="00330DA8">
        <w:rPr>
          <w:color w:val="C45911" w:themeColor="accent2" w:themeShade="BF"/>
        </w:rPr>
        <w:t xml:space="preserve">à </w:t>
      </w:r>
      <w:proofErr w:type="gramStart"/>
      <w:r w:rsidR="00E12A26" w:rsidRPr="00330DA8">
        <w:rPr>
          <w:color w:val="C45911" w:themeColor="accent2" w:themeShade="BF"/>
        </w:rPr>
        <w:t xml:space="preserve">PARIS </w:t>
      </w:r>
      <w:r w:rsidRPr="00330DA8">
        <w:rPr>
          <w:color w:val="C45911" w:themeColor="accent2" w:themeShade="BF"/>
        </w:rPr>
        <w:t xml:space="preserve"> ,</w:t>
      </w:r>
      <w:proofErr w:type="gramEnd"/>
      <w:r w:rsidRPr="00330DA8">
        <w:rPr>
          <w:color w:val="C45911" w:themeColor="accent2" w:themeShade="BF"/>
        </w:rPr>
        <w:t xml:space="preserve"> le  </w:t>
      </w:r>
      <w:r w:rsidR="00E12A26" w:rsidRPr="00330DA8">
        <w:rPr>
          <w:color w:val="C45911" w:themeColor="accent2" w:themeShade="BF"/>
        </w:rPr>
        <w:t>06</w:t>
      </w:r>
      <w:r w:rsidRPr="00330DA8">
        <w:rPr>
          <w:color w:val="C45911" w:themeColor="accent2" w:themeShade="BF"/>
        </w:rPr>
        <w:t xml:space="preserve"> /</w:t>
      </w:r>
      <w:r w:rsidR="00E12A26" w:rsidRPr="00330DA8">
        <w:rPr>
          <w:color w:val="C45911" w:themeColor="accent2" w:themeShade="BF"/>
        </w:rPr>
        <w:t>10</w:t>
      </w:r>
      <w:r w:rsidRPr="00330DA8">
        <w:rPr>
          <w:color w:val="C45911" w:themeColor="accent2" w:themeShade="BF"/>
        </w:rPr>
        <w:t xml:space="preserve"> / </w:t>
      </w:r>
      <w:r w:rsidR="00E12A26" w:rsidRPr="00330DA8">
        <w:rPr>
          <w:color w:val="C45911" w:themeColor="accent2" w:themeShade="BF"/>
        </w:rPr>
        <w:t>2022</w:t>
      </w:r>
      <w:r w:rsidRPr="00330DA8">
        <w:rPr>
          <w:color w:val="C45911" w:themeColor="accent2" w:themeShade="BF"/>
        </w:rPr>
        <w:t xml:space="preserve">  </w:t>
      </w:r>
    </w:p>
    <w:p w14:paraId="5F8A5F4B" w14:textId="77777777" w:rsidR="0089006C" w:rsidRPr="00330DA8" w:rsidRDefault="00000000">
      <w:pPr>
        <w:spacing w:after="3" w:line="259" w:lineRule="auto"/>
        <w:ind w:left="0" w:right="0" w:firstLine="0"/>
        <w:jc w:val="left"/>
        <w:rPr>
          <w:color w:val="C45911" w:themeColor="accent2" w:themeShade="BF"/>
        </w:rPr>
      </w:pPr>
      <w:r w:rsidRPr="00330DA8">
        <w:rPr>
          <w:color w:val="C45911" w:themeColor="accent2" w:themeShade="BF"/>
        </w:rPr>
        <w:t xml:space="preserve"> </w:t>
      </w:r>
    </w:p>
    <w:p w14:paraId="5A76B775" w14:textId="21E74AB9" w:rsidR="0089006C" w:rsidRDefault="00000000">
      <w:pPr>
        <w:tabs>
          <w:tab w:val="center" w:pos="8738"/>
        </w:tabs>
        <w:ind w:left="-15" w:right="0" w:firstLine="0"/>
        <w:jc w:val="left"/>
      </w:pPr>
      <w:r>
        <w:t xml:space="preserve">Pour le stagiaire </w:t>
      </w:r>
      <w:r>
        <w:tab/>
        <w:t xml:space="preserve">Pour l’organisme de formation </w:t>
      </w:r>
    </w:p>
    <w:p w14:paraId="412A4F22" w14:textId="68A39F95" w:rsidR="00E12A26" w:rsidRDefault="00E12A26">
      <w:pPr>
        <w:tabs>
          <w:tab w:val="center" w:pos="8738"/>
        </w:tabs>
        <w:ind w:left="-15" w:right="0" w:firstLine="0"/>
        <w:jc w:val="left"/>
      </w:pPr>
      <w:r>
        <w:t xml:space="preserve">                                                                                                                                  </w:t>
      </w:r>
      <w:r w:rsidRPr="00330DA8">
        <w:rPr>
          <w:color w:val="C45911" w:themeColor="accent2" w:themeShade="BF"/>
        </w:rPr>
        <w:t xml:space="preserve"> </w:t>
      </w:r>
      <w:proofErr w:type="gramStart"/>
      <w:r w:rsidR="00330DA8" w:rsidRPr="00330DA8">
        <w:rPr>
          <w:color w:val="C45911" w:themeColor="accent2" w:themeShade="BF"/>
        </w:rPr>
        <w:t>nom</w:t>
      </w:r>
      <w:proofErr w:type="gramEnd"/>
    </w:p>
    <w:p w14:paraId="1768DCF9" w14:textId="76F24903" w:rsidR="0089006C" w:rsidRPr="00330DA8" w:rsidRDefault="00330DA8">
      <w:pPr>
        <w:ind w:left="-5" w:right="7"/>
        <w:rPr>
          <w:color w:val="C45911" w:themeColor="accent2" w:themeShade="BF"/>
        </w:rPr>
      </w:pPr>
      <w:r w:rsidRPr="00330DA8">
        <w:rPr>
          <w:color w:val="C45911" w:themeColor="accent2" w:themeShade="BF"/>
        </w:rPr>
        <w:t xml:space="preserve">Nom et </w:t>
      </w:r>
      <w:proofErr w:type="spellStart"/>
      <w:r w:rsidRPr="00330DA8">
        <w:rPr>
          <w:color w:val="C45911" w:themeColor="accent2" w:themeShade="BF"/>
        </w:rPr>
        <w:t>prenom</w:t>
      </w:r>
      <w:proofErr w:type="spellEnd"/>
    </w:p>
    <w:p w14:paraId="2CF1EB4A" w14:textId="77777777" w:rsidR="0089006C" w:rsidRDefault="00000000">
      <w:pPr>
        <w:spacing w:after="0" w:line="259" w:lineRule="auto"/>
        <w:ind w:left="70" w:right="0" w:firstLine="0"/>
        <w:jc w:val="left"/>
      </w:pPr>
      <w:r>
        <w:t xml:space="preserve"> </w:t>
      </w:r>
      <w:r>
        <w:tab/>
        <w:t xml:space="preserve"> </w:t>
      </w:r>
    </w:p>
    <w:p w14:paraId="57DC3D83" w14:textId="2A0B19AE" w:rsidR="0089006C" w:rsidRDefault="00000000">
      <w:pPr>
        <w:tabs>
          <w:tab w:val="center" w:pos="9213"/>
        </w:tabs>
        <w:ind w:left="-15" w:right="0" w:firstLine="0"/>
        <w:jc w:val="left"/>
      </w:pPr>
      <w:r>
        <w:t xml:space="preserve">Signature </w:t>
      </w:r>
      <w:r>
        <w:tab/>
        <w:t xml:space="preserve">Signature et cachet </w:t>
      </w:r>
    </w:p>
    <w:p w14:paraId="06E4E6C8" w14:textId="16762D79" w:rsidR="00263402" w:rsidRDefault="00263402">
      <w:pPr>
        <w:tabs>
          <w:tab w:val="center" w:pos="9213"/>
        </w:tabs>
        <w:ind w:left="-15" w:right="0" w:firstLine="0"/>
        <w:jc w:val="left"/>
      </w:pPr>
    </w:p>
    <w:p w14:paraId="4EBB31E1" w14:textId="7E75640B" w:rsidR="00263402" w:rsidRDefault="00263402">
      <w:pPr>
        <w:tabs>
          <w:tab w:val="center" w:pos="9213"/>
        </w:tabs>
        <w:ind w:left="-15" w:right="0" w:firstLine="0"/>
        <w:jc w:val="left"/>
      </w:pPr>
    </w:p>
    <w:p w14:paraId="788BFBFE" w14:textId="2D4F452C" w:rsidR="00263402" w:rsidRDefault="00263402">
      <w:pPr>
        <w:tabs>
          <w:tab w:val="center" w:pos="9213"/>
        </w:tabs>
        <w:ind w:left="-15" w:right="0" w:firstLine="0"/>
        <w:jc w:val="left"/>
      </w:pPr>
    </w:p>
    <w:p w14:paraId="551D733D" w14:textId="65DAC539" w:rsidR="00263402" w:rsidRDefault="00263402">
      <w:pPr>
        <w:tabs>
          <w:tab w:val="center" w:pos="9213"/>
        </w:tabs>
        <w:ind w:left="-15" w:right="0" w:firstLine="0"/>
        <w:jc w:val="left"/>
      </w:pPr>
    </w:p>
    <w:p w14:paraId="14CD0249" w14:textId="77777777" w:rsidR="00263402" w:rsidRDefault="00263402">
      <w:pPr>
        <w:tabs>
          <w:tab w:val="center" w:pos="9213"/>
        </w:tabs>
        <w:ind w:left="-15" w:right="0" w:firstLine="0"/>
        <w:jc w:val="left"/>
      </w:pPr>
    </w:p>
    <w:p w14:paraId="3730BD4E" w14:textId="77777777" w:rsidR="0089006C" w:rsidRDefault="00000000">
      <w:pPr>
        <w:spacing w:after="0" w:line="259" w:lineRule="auto"/>
        <w:ind w:left="70" w:right="0" w:firstLine="0"/>
        <w:jc w:val="left"/>
      </w:pPr>
      <w:r>
        <w:t xml:space="preserve"> </w:t>
      </w:r>
    </w:p>
    <w:p w14:paraId="7AE0C34E" w14:textId="77777777" w:rsidR="00263402" w:rsidRDefault="00263402" w:rsidP="00263402">
      <w:pPr>
        <w:spacing w:after="522" w:line="265" w:lineRule="auto"/>
        <w:ind w:left="123"/>
        <w:jc w:val="center"/>
        <w:rPr>
          <w:rFonts w:ascii="Times New Roman" w:eastAsia="Times New Roman" w:hAnsi="Times New Roman" w:cs="Times New Roman"/>
        </w:rPr>
      </w:pPr>
    </w:p>
    <w:p w14:paraId="02E35F51" w14:textId="682DF802" w:rsidR="00263402" w:rsidRDefault="00263402" w:rsidP="00263402">
      <w:pPr>
        <w:spacing w:after="522" w:line="265" w:lineRule="auto"/>
        <w:ind w:left="123"/>
        <w:jc w:val="center"/>
        <w:rPr>
          <w:rFonts w:ascii="Times New Roman" w:eastAsia="Times New Roman" w:hAnsi="Times New Roman" w:cs="Times New Roman"/>
        </w:rPr>
      </w:pPr>
    </w:p>
    <w:p w14:paraId="46905F9C" w14:textId="77777777" w:rsidR="00330DA8" w:rsidRDefault="00330DA8" w:rsidP="00263402">
      <w:pPr>
        <w:spacing w:after="522" w:line="265" w:lineRule="auto"/>
        <w:ind w:left="123"/>
        <w:jc w:val="center"/>
        <w:rPr>
          <w:rFonts w:ascii="Times New Roman" w:eastAsia="Times New Roman" w:hAnsi="Times New Roman" w:cs="Times New Roman"/>
        </w:rPr>
      </w:pPr>
    </w:p>
    <w:p w14:paraId="7316D83E" w14:textId="59C227FC" w:rsidR="00263402" w:rsidRDefault="00000000" w:rsidP="00263402">
      <w:pPr>
        <w:pStyle w:val="Heading1"/>
        <w:ind w:left="2832"/>
      </w:pPr>
      <w:r>
        <w:rPr>
          <w:rFonts w:ascii="Times New Roman" w:eastAsia="Times New Roman" w:hAnsi="Times New Roman" w:cs="Times New Roman"/>
        </w:rPr>
        <w:lastRenderedPageBreak/>
        <w:t xml:space="preserve"> </w:t>
      </w:r>
      <w:r w:rsidR="00263402">
        <w:t xml:space="preserve">Annexe 1 : Programme de formation </w:t>
      </w:r>
    </w:p>
    <w:p w14:paraId="0884CCAA" w14:textId="77777777" w:rsidR="00263402" w:rsidRPr="00263402" w:rsidRDefault="00263402" w:rsidP="00263402"/>
    <w:p w14:paraId="4E72C712" w14:textId="08E2B643" w:rsidR="00263402" w:rsidRDefault="00263402" w:rsidP="00263402">
      <w:pPr>
        <w:spacing w:after="476" w:line="265" w:lineRule="auto"/>
        <w:ind w:left="292" w:right="635"/>
      </w:pPr>
      <w:r>
        <w:rPr>
          <w:rFonts w:ascii="Calibri" w:eastAsia="Calibri" w:hAnsi="Calibri" w:cs="Calibri"/>
        </w:rPr>
        <w:t xml:space="preserve">Nom de la session : </w:t>
      </w:r>
      <w:r w:rsidR="00330DA8" w:rsidRPr="00330DA8">
        <w:rPr>
          <w:rFonts w:ascii="Calibri" w:eastAsia="Calibri" w:hAnsi="Calibri" w:cs="Calibri"/>
          <w:color w:val="C45911" w:themeColor="accent2" w:themeShade="BF"/>
        </w:rPr>
        <w:t>intitulé</w:t>
      </w:r>
      <w:r w:rsidRPr="00330DA8">
        <w:rPr>
          <w:rFonts w:ascii="Calibri" w:eastAsia="Calibri" w:hAnsi="Calibri" w:cs="Calibri"/>
          <w:color w:val="C45911" w:themeColor="accent2" w:themeShade="BF"/>
        </w:rPr>
        <w:t xml:space="preserve"> </w:t>
      </w:r>
    </w:p>
    <w:p w14:paraId="244BE3D1" w14:textId="77777777" w:rsidR="00263402" w:rsidRDefault="00263402" w:rsidP="00263402">
      <w:pPr>
        <w:spacing w:after="282" w:line="265" w:lineRule="auto"/>
        <w:ind w:left="287"/>
      </w:pPr>
      <w:r>
        <w:rPr>
          <w:rFonts w:ascii="Calibri" w:eastAsia="Calibri" w:hAnsi="Calibri" w:cs="Calibri"/>
          <w:i/>
        </w:rPr>
        <w:t xml:space="preserve">DUREE ET LIEU DE FORMATION </w:t>
      </w:r>
    </w:p>
    <w:p w14:paraId="0E6FA072" w14:textId="77777777" w:rsidR="00263402" w:rsidRPr="00330DA8" w:rsidRDefault="00263402" w:rsidP="00263402">
      <w:pPr>
        <w:spacing w:after="3" w:line="271" w:lineRule="auto"/>
        <w:ind w:left="695"/>
        <w:rPr>
          <w:color w:val="C45911" w:themeColor="accent2" w:themeShade="BF"/>
        </w:rPr>
      </w:pPr>
      <w:r w:rsidRPr="00330DA8">
        <w:rPr>
          <w:rFonts w:ascii="Calibri" w:eastAsia="Calibri" w:hAnsi="Calibri" w:cs="Calibri"/>
          <w:color w:val="C45911" w:themeColor="accent2" w:themeShade="BF"/>
        </w:rPr>
        <w:t xml:space="preserve">Durée en heures : 7H (1 jour) hors pause repas de 12h à13h </w:t>
      </w:r>
    </w:p>
    <w:p w14:paraId="6B6AEEE2" w14:textId="19F9BDA5" w:rsidR="00263402" w:rsidRPr="00330DA8" w:rsidRDefault="00263402" w:rsidP="00263402">
      <w:pPr>
        <w:spacing w:after="501" w:line="271" w:lineRule="auto"/>
        <w:ind w:left="695" w:right="1244"/>
        <w:rPr>
          <w:color w:val="C45911" w:themeColor="accent2" w:themeShade="BF"/>
          <w:sz w:val="18"/>
          <w:szCs w:val="18"/>
        </w:rPr>
      </w:pPr>
      <w:r w:rsidRPr="00330DA8">
        <w:rPr>
          <w:rFonts w:ascii="Calibri" w:eastAsia="Calibri" w:hAnsi="Calibri" w:cs="Calibri"/>
          <w:color w:val="C45911" w:themeColor="accent2" w:themeShade="BF"/>
        </w:rPr>
        <w:t xml:space="preserve">Lieu : </w:t>
      </w:r>
      <w:r w:rsidRPr="00330DA8">
        <w:rPr>
          <w:rFonts w:ascii="Calibri" w:eastAsia="Calibri" w:hAnsi="Calibri" w:cs="Calibri"/>
          <w:color w:val="C45911" w:themeColor="accent2" w:themeShade="BF"/>
          <w:sz w:val="18"/>
          <w:szCs w:val="18"/>
        </w:rPr>
        <w:t xml:space="preserve">: </w:t>
      </w:r>
      <w:r w:rsidR="00330DA8" w:rsidRPr="00330DA8">
        <w:rPr>
          <w:color w:val="C45911" w:themeColor="accent2" w:themeShade="BF"/>
          <w:sz w:val="18"/>
          <w:szCs w:val="18"/>
        </w:rPr>
        <w:t>adresse</w:t>
      </w:r>
      <w:r w:rsidR="00E12A26" w:rsidRPr="00330DA8">
        <w:rPr>
          <w:color w:val="C45911" w:themeColor="accent2" w:themeShade="BF"/>
          <w:sz w:val="18"/>
          <w:szCs w:val="18"/>
        </w:rPr>
        <w:t xml:space="preserve"> </w:t>
      </w:r>
      <w:r w:rsidRPr="00330DA8">
        <w:rPr>
          <w:rFonts w:ascii="Calibri" w:eastAsia="Calibri" w:hAnsi="Calibri" w:cs="Calibri"/>
          <w:color w:val="C45911" w:themeColor="accent2" w:themeShade="BF"/>
          <w:sz w:val="18"/>
          <w:szCs w:val="18"/>
        </w:rPr>
        <w:t xml:space="preserve"> </w:t>
      </w:r>
    </w:p>
    <w:p w14:paraId="005B3A28" w14:textId="77777777" w:rsidR="00263402" w:rsidRDefault="00263402" w:rsidP="00263402">
      <w:pPr>
        <w:spacing w:after="204" w:line="265" w:lineRule="auto"/>
        <w:ind w:left="287"/>
      </w:pPr>
      <w:r>
        <w:rPr>
          <w:rFonts w:ascii="Calibri" w:eastAsia="Calibri" w:hAnsi="Calibri" w:cs="Calibri"/>
          <w:i/>
        </w:rPr>
        <w:t xml:space="preserve">PUBLIC CONCERNE </w:t>
      </w:r>
    </w:p>
    <w:p w14:paraId="46D2D34B" w14:textId="3705DA0C" w:rsidR="00263402" w:rsidRPr="00330DA8" w:rsidRDefault="00263402" w:rsidP="00E12A26">
      <w:pPr>
        <w:pStyle w:val="Heading1"/>
        <w:spacing w:after="245"/>
        <w:ind w:left="708"/>
        <w:rPr>
          <w:b w:val="0"/>
          <w:bCs/>
          <w:color w:val="C45911" w:themeColor="accent2" w:themeShade="BF"/>
          <w:sz w:val="20"/>
          <w:szCs w:val="20"/>
        </w:rPr>
      </w:pPr>
      <w:r w:rsidRPr="00330DA8">
        <w:rPr>
          <w:rFonts w:eastAsia="Calibri"/>
          <w:b w:val="0"/>
          <w:bCs/>
          <w:color w:val="C45911" w:themeColor="accent2" w:themeShade="BF"/>
          <w:sz w:val="20"/>
          <w:szCs w:val="20"/>
        </w:rPr>
        <w:t xml:space="preserve">•  </w:t>
      </w:r>
      <w:r w:rsidRPr="00330DA8">
        <w:rPr>
          <w:b w:val="0"/>
          <w:bCs/>
          <w:color w:val="C45911" w:themeColor="accent2" w:themeShade="BF"/>
          <w:sz w:val="20"/>
          <w:szCs w:val="20"/>
        </w:rPr>
        <w:t>P</w:t>
      </w:r>
      <w:r w:rsidR="00E12A26" w:rsidRPr="00330DA8">
        <w:rPr>
          <w:b w:val="0"/>
          <w:bCs/>
          <w:color w:val="C45911" w:themeColor="accent2" w:themeShade="BF"/>
          <w:sz w:val="20"/>
          <w:szCs w:val="20"/>
        </w:rPr>
        <w:t>ersonne en projet de création ou de reconversion professionnelle</w:t>
      </w:r>
      <w:r w:rsidRPr="00330DA8">
        <w:rPr>
          <w:b w:val="0"/>
          <w:bCs/>
          <w:color w:val="C45911" w:themeColor="accent2" w:themeShade="BF"/>
          <w:sz w:val="20"/>
          <w:szCs w:val="20"/>
        </w:rPr>
        <w:t xml:space="preserve"> </w:t>
      </w:r>
    </w:p>
    <w:p w14:paraId="2100B805" w14:textId="77777777" w:rsidR="00263402" w:rsidRDefault="00263402" w:rsidP="00263402">
      <w:pPr>
        <w:spacing w:after="421" w:line="265" w:lineRule="auto"/>
        <w:ind w:left="287"/>
      </w:pPr>
      <w:r>
        <w:rPr>
          <w:rFonts w:ascii="Calibri" w:eastAsia="Calibri" w:hAnsi="Calibri" w:cs="Calibri"/>
          <w:i/>
        </w:rPr>
        <w:t xml:space="preserve">PREREQUIS </w:t>
      </w:r>
    </w:p>
    <w:p w14:paraId="33A05C87" w14:textId="77777777" w:rsidR="00263402" w:rsidRPr="00330DA8" w:rsidRDefault="00263402" w:rsidP="00263402">
      <w:pPr>
        <w:numPr>
          <w:ilvl w:val="0"/>
          <w:numId w:val="4"/>
        </w:numPr>
        <w:spacing w:after="0"/>
        <w:ind w:hanging="734"/>
        <w:rPr>
          <w:color w:val="C45911" w:themeColor="accent2" w:themeShade="BF"/>
        </w:rPr>
      </w:pPr>
      <w:r w:rsidRPr="00330DA8">
        <w:rPr>
          <w:rFonts w:ascii="Calibri" w:eastAsia="Calibri" w:hAnsi="Calibri" w:cs="Calibri"/>
          <w:color w:val="C45911" w:themeColor="accent2" w:themeShade="BF"/>
        </w:rPr>
        <w:t xml:space="preserve">Aimer le contact et le toucher </w:t>
      </w:r>
    </w:p>
    <w:p w14:paraId="74E85EA9" w14:textId="77777777" w:rsidR="00E12A26" w:rsidRPr="00330DA8" w:rsidRDefault="00263402" w:rsidP="00263402">
      <w:pPr>
        <w:numPr>
          <w:ilvl w:val="0"/>
          <w:numId w:val="4"/>
        </w:numPr>
        <w:spacing w:after="0"/>
        <w:ind w:hanging="734"/>
        <w:rPr>
          <w:color w:val="C45911" w:themeColor="accent2" w:themeShade="BF"/>
        </w:rPr>
      </w:pPr>
      <w:r w:rsidRPr="00330DA8">
        <w:rPr>
          <w:rFonts w:ascii="Calibri" w:eastAsia="Calibri" w:hAnsi="Calibri" w:cs="Calibri"/>
          <w:color w:val="C45911" w:themeColor="accent2" w:themeShade="BF"/>
        </w:rPr>
        <w:t>Être dans un projet de compléter une activité professionnelle.</w:t>
      </w:r>
    </w:p>
    <w:p w14:paraId="2A0A702D" w14:textId="668BE2E8" w:rsidR="00263402" w:rsidRPr="00330DA8" w:rsidRDefault="00E12A26" w:rsidP="00263402">
      <w:pPr>
        <w:numPr>
          <w:ilvl w:val="0"/>
          <w:numId w:val="4"/>
        </w:numPr>
        <w:spacing w:after="0"/>
        <w:ind w:hanging="734"/>
        <w:rPr>
          <w:color w:val="C45911" w:themeColor="accent2" w:themeShade="BF"/>
        </w:rPr>
      </w:pPr>
      <w:r w:rsidRPr="00330DA8">
        <w:rPr>
          <w:rFonts w:ascii="Calibri" w:eastAsia="Calibri" w:hAnsi="Calibri" w:cs="Calibri"/>
          <w:color w:val="C45911" w:themeColor="accent2" w:themeShade="BF"/>
        </w:rPr>
        <w:t>Aucun niveau dans le massage requis</w:t>
      </w:r>
      <w:r w:rsidR="00263402" w:rsidRPr="00330DA8">
        <w:rPr>
          <w:rFonts w:ascii="Calibri" w:eastAsia="Calibri" w:hAnsi="Calibri" w:cs="Calibri"/>
          <w:color w:val="C45911" w:themeColor="accent2" w:themeShade="BF"/>
        </w:rPr>
        <w:t xml:space="preserve"> </w:t>
      </w:r>
    </w:p>
    <w:p w14:paraId="6D7E2C9C" w14:textId="77777777" w:rsidR="00263402" w:rsidRDefault="00263402" w:rsidP="00263402">
      <w:pPr>
        <w:spacing w:after="97"/>
        <w:ind w:left="732"/>
      </w:pPr>
      <w:r>
        <w:rPr>
          <w:rFonts w:ascii="Calibri" w:eastAsia="Calibri" w:hAnsi="Calibri" w:cs="Calibri"/>
        </w:rPr>
        <w:t xml:space="preserve"> </w:t>
      </w:r>
    </w:p>
    <w:p w14:paraId="1C825AB4" w14:textId="77777777" w:rsidR="00263402" w:rsidRDefault="00263402" w:rsidP="00263402">
      <w:pPr>
        <w:spacing w:after="0"/>
        <w:ind w:left="732"/>
      </w:pPr>
      <w:r>
        <w:rPr>
          <w:rFonts w:ascii="Calibri" w:eastAsia="Calibri" w:hAnsi="Calibri" w:cs="Calibri"/>
        </w:rPr>
        <w:t xml:space="preserve"> </w:t>
      </w:r>
    </w:p>
    <w:p w14:paraId="4FDE72F2" w14:textId="77777777" w:rsidR="00263402" w:rsidRDefault="00263402" w:rsidP="00263402">
      <w:pPr>
        <w:spacing w:after="47" w:line="265" w:lineRule="auto"/>
        <w:ind w:left="292" w:right="635"/>
      </w:pPr>
      <w:r>
        <w:rPr>
          <w:rFonts w:ascii="Calibri" w:eastAsia="Calibri" w:hAnsi="Calibri" w:cs="Calibri"/>
        </w:rPr>
        <w:t xml:space="preserve">TARIF </w:t>
      </w:r>
    </w:p>
    <w:p w14:paraId="23EC99AA" w14:textId="77777777" w:rsidR="00263402" w:rsidRDefault="00263402" w:rsidP="00263402">
      <w:pPr>
        <w:numPr>
          <w:ilvl w:val="0"/>
          <w:numId w:val="4"/>
        </w:numPr>
        <w:spacing w:after="291" w:line="271" w:lineRule="auto"/>
        <w:ind w:hanging="734"/>
      </w:pPr>
      <w:r w:rsidRPr="00330DA8">
        <w:rPr>
          <w:rFonts w:ascii="Calibri" w:eastAsia="Calibri" w:hAnsi="Calibri" w:cs="Calibri"/>
          <w:color w:val="C45911" w:themeColor="accent2" w:themeShade="BF"/>
        </w:rPr>
        <w:t xml:space="preserve">355 € TTC </w:t>
      </w:r>
      <w:r>
        <w:rPr>
          <w:rFonts w:ascii="Calibri" w:eastAsia="Calibri" w:hAnsi="Calibri" w:cs="Calibri"/>
        </w:rPr>
        <w:t xml:space="preserve">non soumis à la TVA </w:t>
      </w:r>
    </w:p>
    <w:p w14:paraId="46CFC9E0" w14:textId="77777777" w:rsidR="00263402" w:rsidRDefault="00263402" w:rsidP="00263402">
      <w:pPr>
        <w:spacing w:after="0" w:line="265" w:lineRule="auto"/>
        <w:ind w:left="292" w:right="635"/>
      </w:pPr>
      <w:r>
        <w:rPr>
          <w:rFonts w:ascii="Calibri" w:eastAsia="Calibri" w:hAnsi="Calibri" w:cs="Calibri"/>
        </w:rPr>
        <w:t>MODALITES</w:t>
      </w:r>
      <w:r>
        <w:rPr>
          <w:rFonts w:ascii="Calibri" w:eastAsia="Calibri" w:hAnsi="Calibri" w:cs="Calibri"/>
          <w:sz w:val="31"/>
          <w:vertAlign w:val="superscript"/>
        </w:rPr>
        <w:t xml:space="preserve"> </w:t>
      </w:r>
    </w:p>
    <w:p w14:paraId="2C807C47" w14:textId="77777777" w:rsidR="00263402" w:rsidRPr="00330DA8" w:rsidRDefault="00263402" w:rsidP="00263402">
      <w:pPr>
        <w:numPr>
          <w:ilvl w:val="0"/>
          <w:numId w:val="4"/>
        </w:numPr>
        <w:spacing w:after="99" w:line="271" w:lineRule="auto"/>
        <w:ind w:hanging="734"/>
        <w:rPr>
          <w:color w:val="C45911" w:themeColor="accent2" w:themeShade="BF"/>
        </w:rPr>
      </w:pPr>
      <w:r w:rsidRPr="00330DA8">
        <w:rPr>
          <w:rFonts w:ascii="Calibri" w:eastAsia="Calibri" w:hAnsi="Calibri" w:cs="Calibri"/>
          <w:color w:val="C45911" w:themeColor="accent2" w:themeShade="BF"/>
        </w:rPr>
        <w:t xml:space="preserve">En présentiel </w:t>
      </w:r>
    </w:p>
    <w:p w14:paraId="582C8AD4" w14:textId="77777777" w:rsidR="00263402" w:rsidRPr="00330DA8" w:rsidRDefault="00263402" w:rsidP="00263402">
      <w:pPr>
        <w:numPr>
          <w:ilvl w:val="0"/>
          <w:numId w:val="4"/>
        </w:numPr>
        <w:spacing w:after="57" w:line="271" w:lineRule="auto"/>
        <w:ind w:hanging="734"/>
        <w:rPr>
          <w:color w:val="C45911" w:themeColor="accent2" w:themeShade="BF"/>
        </w:rPr>
      </w:pPr>
      <w:r w:rsidRPr="00330DA8">
        <w:rPr>
          <w:rFonts w:ascii="Calibri" w:eastAsia="Calibri" w:hAnsi="Calibri" w:cs="Calibri"/>
          <w:color w:val="C45911" w:themeColor="accent2" w:themeShade="BF"/>
        </w:rPr>
        <w:t xml:space="preserve">Action de formation </w:t>
      </w:r>
    </w:p>
    <w:p w14:paraId="3FD6DB74" w14:textId="77777777" w:rsidR="00263402" w:rsidRDefault="00263402" w:rsidP="00263402">
      <w:pPr>
        <w:spacing w:after="0"/>
        <w:ind w:left="732"/>
      </w:pPr>
      <w:r>
        <w:rPr>
          <w:rFonts w:ascii="Calibri" w:eastAsia="Calibri" w:hAnsi="Calibri" w:cs="Calibri"/>
        </w:rPr>
        <w:t xml:space="preserve"> </w:t>
      </w:r>
    </w:p>
    <w:p w14:paraId="30ADD552" w14:textId="77777777" w:rsidR="00263402" w:rsidRDefault="00263402" w:rsidP="00263402">
      <w:pPr>
        <w:spacing w:after="34" w:line="265" w:lineRule="auto"/>
        <w:ind w:left="292" w:right="635"/>
      </w:pPr>
      <w:r>
        <w:rPr>
          <w:rFonts w:ascii="Calibri" w:eastAsia="Calibri" w:hAnsi="Calibri" w:cs="Calibri"/>
        </w:rPr>
        <w:t>NOMBRE DE STAGIAIRES</w:t>
      </w:r>
    </w:p>
    <w:p w14:paraId="17DD7F03" w14:textId="77777777" w:rsidR="00263402" w:rsidRPr="00330DA8" w:rsidRDefault="00263402" w:rsidP="00263402">
      <w:pPr>
        <w:numPr>
          <w:ilvl w:val="0"/>
          <w:numId w:val="4"/>
        </w:numPr>
        <w:spacing w:after="485" w:line="271" w:lineRule="auto"/>
        <w:ind w:hanging="734"/>
        <w:rPr>
          <w:color w:val="C45911" w:themeColor="accent2" w:themeShade="BF"/>
        </w:rPr>
      </w:pPr>
      <w:r w:rsidRPr="00330DA8">
        <w:rPr>
          <w:rFonts w:ascii="Calibri" w:eastAsia="Calibri" w:hAnsi="Calibri" w:cs="Calibri"/>
          <w:color w:val="C45911" w:themeColor="accent2" w:themeShade="BF"/>
        </w:rPr>
        <w:t xml:space="preserve">1 personne </w:t>
      </w:r>
    </w:p>
    <w:p w14:paraId="275E4FDD" w14:textId="77777777" w:rsidR="00263402" w:rsidRDefault="00263402" w:rsidP="00263402">
      <w:pPr>
        <w:spacing w:after="11" w:line="265" w:lineRule="auto"/>
        <w:ind w:left="287"/>
      </w:pPr>
      <w:r>
        <w:rPr>
          <w:rFonts w:ascii="Calibri" w:eastAsia="Calibri" w:hAnsi="Calibri" w:cs="Calibri"/>
          <w:i/>
        </w:rPr>
        <w:t xml:space="preserve">ACCESSIBILITE DES PERSONNES HANDICAPEES </w:t>
      </w:r>
    </w:p>
    <w:p w14:paraId="682A867B" w14:textId="77777777" w:rsidR="00263402" w:rsidRDefault="00263402" w:rsidP="00263402">
      <w:pPr>
        <w:numPr>
          <w:ilvl w:val="0"/>
          <w:numId w:val="4"/>
        </w:numPr>
        <w:spacing w:after="3" w:line="271" w:lineRule="auto"/>
        <w:ind w:hanging="734"/>
      </w:pPr>
      <w:r>
        <w:rPr>
          <w:rFonts w:ascii="Calibri" w:eastAsia="Calibri" w:hAnsi="Calibri" w:cs="Calibri"/>
        </w:rPr>
        <w:t xml:space="preserve">Oui </w:t>
      </w:r>
    </w:p>
    <w:p w14:paraId="42761B8A" w14:textId="77777777" w:rsidR="00263402" w:rsidRDefault="00263402" w:rsidP="00263402">
      <w:pPr>
        <w:numPr>
          <w:ilvl w:val="0"/>
          <w:numId w:val="4"/>
        </w:numPr>
        <w:spacing w:after="485" w:line="271" w:lineRule="auto"/>
        <w:ind w:hanging="734"/>
      </w:pPr>
      <w:r>
        <w:rPr>
          <w:rFonts w:ascii="Calibri" w:eastAsia="Calibri" w:hAnsi="Calibri" w:cs="Calibri"/>
        </w:rPr>
        <w:t xml:space="preserve">Prise de contact pour évaluer les aménagements possibles au </w:t>
      </w:r>
      <w:r w:rsidRPr="00330DA8">
        <w:rPr>
          <w:rFonts w:ascii="Calibri" w:eastAsia="Calibri" w:hAnsi="Calibri" w:cs="Calibri"/>
          <w:color w:val="C45911" w:themeColor="accent2" w:themeShade="BF"/>
        </w:rPr>
        <w:t xml:space="preserve">06.45.38.15.40 </w:t>
      </w:r>
    </w:p>
    <w:p w14:paraId="480B4477" w14:textId="77777777" w:rsidR="00263402" w:rsidRDefault="00263402" w:rsidP="00263402">
      <w:pPr>
        <w:spacing w:after="244" w:line="265" w:lineRule="auto"/>
        <w:ind w:left="287"/>
      </w:pPr>
      <w:r>
        <w:rPr>
          <w:rFonts w:ascii="Calibri" w:eastAsia="Calibri" w:hAnsi="Calibri" w:cs="Calibri"/>
          <w:i/>
        </w:rPr>
        <w:t xml:space="preserve">OBJECTIFS </w:t>
      </w:r>
    </w:p>
    <w:p w14:paraId="734E6012" w14:textId="77777777" w:rsidR="00263402" w:rsidRPr="00330DA8" w:rsidRDefault="00263402" w:rsidP="00E12A26">
      <w:pPr>
        <w:numPr>
          <w:ilvl w:val="0"/>
          <w:numId w:val="4"/>
        </w:numPr>
        <w:spacing w:after="3" w:line="240" w:lineRule="auto"/>
        <w:ind w:hanging="734"/>
        <w:rPr>
          <w:color w:val="C45911" w:themeColor="accent2" w:themeShade="BF"/>
          <w:sz w:val="18"/>
          <w:szCs w:val="18"/>
        </w:rPr>
      </w:pPr>
      <w:r w:rsidRPr="00330DA8">
        <w:rPr>
          <w:rFonts w:eastAsia="Calibri"/>
          <w:color w:val="C45911" w:themeColor="accent2" w:themeShade="BF"/>
          <w:sz w:val="18"/>
          <w:szCs w:val="18"/>
        </w:rPr>
        <w:t xml:space="preserve">Savoir déterminer les besoins du client </w:t>
      </w:r>
    </w:p>
    <w:p w14:paraId="20C88063" w14:textId="7BA70C15" w:rsidR="00263402" w:rsidRPr="00330DA8" w:rsidRDefault="00263402" w:rsidP="00E12A26">
      <w:pPr>
        <w:numPr>
          <w:ilvl w:val="0"/>
          <w:numId w:val="4"/>
        </w:numPr>
        <w:spacing w:after="3" w:line="240" w:lineRule="auto"/>
        <w:ind w:hanging="734"/>
        <w:rPr>
          <w:color w:val="C45911" w:themeColor="accent2" w:themeShade="BF"/>
          <w:sz w:val="18"/>
          <w:szCs w:val="18"/>
        </w:rPr>
      </w:pPr>
      <w:r w:rsidRPr="00330DA8">
        <w:rPr>
          <w:rFonts w:eastAsia="Calibri"/>
          <w:color w:val="C45911" w:themeColor="accent2" w:themeShade="BF"/>
          <w:sz w:val="18"/>
          <w:szCs w:val="18"/>
        </w:rPr>
        <w:t xml:space="preserve">Savoir accueillir le client et préparer le client </w:t>
      </w:r>
    </w:p>
    <w:p w14:paraId="528774DE" w14:textId="60248206" w:rsidR="00E12A26" w:rsidRPr="00330DA8" w:rsidRDefault="00E12A26" w:rsidP="00E12A26">
      <w:pPr>
        <w:numPr>
          <w:ilvl w:val="0"/>
          <w:numId w:val="4"/>
        </w:numPr>
        <w:spacing w:after="3" w:line="240" w:lineRule="auto"/>
        <w:ind w:hanging="734"/>
        <w:rPr>
          <w:color w:val="C45911" w:themeColor="accent2" w:themeShade="BF"/>
          <w:sz w:val="18"/>
          <w:szCs w:val="18"/>
        </w:rPr>
      </w:pPr>
      <w:r w:rsidRPr="00330DA8">
        <w:rPr>
          <w:rFonts w:eastAsia="Calibri"/>
          <w:color w:val="C45911" w:themeColor="accent2" w:themeShade="BF"/>
          <w:sz w:val="18"/>
          <w:szCs w:val="18"/>
        </w:rPr>
        <w:t>Apprendre à gagner en visibilité pour développer son activité</w:t>
      </w:r>
    </w:p>
    <w:p w14:paraId="3A5C01BD" w14:textId="77472870" w:rsidR="00E12A26" w:rsidRPr="00330DA8" w:rsidRDefault="00263402" w:rsidP="00E12A26">
      <w:pPr>
        <w:numPr>
          <w:ilvl w:val="0"/>
          <w:numId w:val="4"/>
        </w:numPr>
        <w:spacing w:after="264" w:line="240" w:lineRule="auto"/>
        <w:ind w:hanging="734"/>
        <w:rPr>
          <w:color w:val="C45911" w:themeColor="accent2" w:themeShade="BF"/>
          <w:sz w:val="18"/>
          <w:szCs w:val="18"/>
        </w:rPr>
      </w:pPr>
      <w:r w:rsidRPr="00330DA8">
        <w:rPr>
          <w:rFonts w:eastAsia="Calibri"/>
          <w:color w:val="C45911" w:themeColor="accent2" w:themeShade="BF"/>
          <w:sz w:val="18"/>
          <w:szCs w:val="18"/>
        </w:rPr>
        <w:t xml:space="preserve">Maîtriser le protocole  </w:t>
      </w:r>
    </w:p>
    <w:p w14:paraId="500A7295" w14:textId="77777777" w:rsidR="00263402" w:rsidRDefault="00263402" w:rsidP="00263402">
      <w:pPr>
        <w:spacing w:after="282" w:line="265" w:lineRule="auto"/>
        <w:ind w:left="287"/>
      </w:pPr>
      <w:r>
        <w:rPr>
          <w:rFonts w:ascii="Calibri" w:eastAsia="Calibri" w:hAnsi="Calibri" w:cs="Calibri"/>
          <w:i/>
        </w:rPr>
        <w:t xml:space="preserve">CONTENU DE LA FORMATION </w:t>
      </w:r>
    </w:p>
    <w:p w14:paraId="3BDA9B6A" w14:textId="77777777" w:rsidR="00263402" w:rsidRPr="00330DA8" w:rsidRDefault="00263402" w:rsidP="00263402">
      <w:pPr>
        <w:spacing w:after="232"/>
        <w:ind w:left="637"/>
        <w:rPr>
          <w:color w:val="C45911" w:themeColor="accent2" w:themeShade="BF"/>
        </w:rPr>
      </w:pPr>
      <w:r w:rsidRPr="00330DA8">
        <w:rPr>
          <w:rFonts w:ascii="Calibri" w:eastAsia="Calibri" w:hAnsi="Calibri" w:cs="Calibri"/>
          <w:color w:val="C45911" w:themeColor="accent2" w:themeShade="BF"/>
        </w:rPr>
        <w:t xml:space="preserve">PARTIE THEORIQUE de 9h00 à 11h00 </w:t>
      </w:r>
    </w:p>
    <w:p w14:paraId="4C8910D1" w14:textId="77777777" w:rsidR="00263402" w:rsidRPr="00330DA8" w:rsidRDefault="00263402" w:rsidP="00263402">
      <w:pPr>
        <w:numPr>
          <w:ilvl w:val="0"/>
          <w:numId w:val="4"/>
        </w:numPr>
        <w:spacing w:after="37"/>
        <w:ind w:hanging="734"/>
        <w:rPr>
          <w:color w:val="C45911" w:themeColor="accent2" w:themeShade="BF"/>
        </w:rPr>
      </w:pPr>
      <w:r w:rsidRPr="00330DA8">
        <w:rPr>
          <w:rFonts w:ascii="Calibri" w:eastAsia="Calibri" w:hAnsi="Calibri" w:cs="Calibri"/>
          <w:color w:val="C45911" w:themeColor="accent2" w:themeShade="BF"/>
        </w:rPr>
        <w:t xml:space="preserve">Accueil et présentation des apprenants </w:t>
      </w:r>
    </w:p>
    <w:p w14:paraId="4156FD90" w14:textId="76A5DF2C" w:rsidR="00263402" w:rsidRPr="00330DA8" w:rsidRDefault="00263402" w:rsidP="00263402">
      <w:pPr>
        <w:numPr>
          <w:ilvl w:val="0"/>
          <w:numId w:val="4"/>
        </w:numPr>
        <w:spacing w:after="3"/>
        <w:ind w:hanging="734"/>
        <w:rPr>
          <w:color w:val="C45911" w:themeColor="accent2" w:themeShade="BF"/>
        </w:rPr>
      </w:pPr>
      <w:r w:rsidRPr="00330DA8">
        <w:rPr>
          <w:rFonts w:ascii="Calibri" w:eastAsia="Calibri" w:hAnsi="Calibri" w:cs="Calibri"/>
          <w:color w:val="C45911" w:themeColor="accent2" w:themeShade="BF"/>
        </w:rPr>
        <w:t>Présentation du P</w:t>
      </w:r>
      <w:r w:rsidR="00330DA8" w:rsidRPr="00330DA8">
        <w:rPr>
          <w:rFonts w:ascii="Calibri" w:eastAsia="Calibri" w:hAnsi="Calibri" w:cs="Calibri"/>
          <w:color w:val="C45911" w:themeColor="accent2" w:themeShade="BF"/>
        </w:rPr>
        <w:t>rotocole</w:t>
      </w:r>
      <w:r w:rsidRPr="00330DA8">
        <w:rPr>
          <w:rFonts w:ascii="Calibri" w:eastAsia="Calibri" w:hAnsi="Calibri" w:cs="Calibri"/>
          <w:color w:val="C45911" w:themeColor="accent2" w:themeShade="BF"/>
        </w:rPr>
        <w:t xml:space="preserve"> </w:t>
      </w:r>
    </w:p>
    <w:p w14:paraId="414A5CC5" w14:textId="546FA2FA" w:rsidR="00263402" w:rsidRPr="00330DA8" w:rsidRDefault="00263402" w:rsidP="00263402">
      <w:pPr>
        <w:numPr>
          <w:ilvl w:val="0"/>
          <w:numId w:val="4"/>
        </w:numPr>
        <w:spacing w:after="3"/>
        <w:ind w:hanging="734"/>
        <w:rPr>
          <w:color w:val="C45911" w:themeColor="accent2" w:themeShade="BF"/>
        </w:rPr>
      </w:pPr>
      <w:r w:rsidRPr="00330DA8">
        <w:rPr>
          <w:rFonts w:ascii="Calibri" w:eastAsia="Calibri" w:hAnsi="Calibri" w:cs="Calibri"/>
          <w:color w:val="C45911" w:themeColor="accent2" w:themeShade="BF"/>
        </w:rPr>
        <w:t xml:space="preserve">La théorie : </w:t>
      </w:r>
    </w:p>
    <w:p w14:paraId="5CD5DB24" w14:textId="77777777" w:rsidR="00263402" w:rsidRPr="00330DA8" w:rsidRDefault="00263402" w:rsidP="00263402">
      <w:pPr>
        <w:numPr>
          <w:ilvl w:val="0"/>
          <w:numId w:val="4"/>
        </w:numPr>
        <w:spacing w:after="187"/>
        <w:ind w:hanging="734"/>
        <w:rPr>
          <w:color w:val="C45911" w:themeColor="accent2" w:themeShade="BF"/>
        </w:rPr>
      </w:pPr>
      <w:r w:rsidRPr="00330DA8">
        <w:rPr>
          <w:rFonts w:ascii="Calibri" w:eastAsia="Calibri" w:hAnsi="Calibri" w:cs="Calibri"/>
          <w:color w:val="C45911" w:themeColor="accent2" w:themeShade="BF"/>
        </w:rPr>
        <w:t xml:space="preserve">Apprendre à mettre le client dans les conditions favorables à la relaxation </w:t>
      </w:r>
    </w:p>
    <w:p w14:paraId="1344CB4C" w14:textId="77777777" w:rsidR="00263402" w:rsidRPr="00330DA8" w:rsidRDefault="00263402" w:rsidP="00263402">
      <w:pPr>
        <w:numPr>
          <w:ilvl w:val="0"/>
          <w:numId w:val="4"/>
        </w:numPr>
        <w:spacing w:after="43" w:line="271" w:lineRule="auto"/>
        <w:ind w:hanging="734"/>
        <w:rPr>
          <w:color w:val="C45911" w:themeColor="accent2" w:themeShade="BF"/>
        </w:rPr>
      </w:pPr>
      <w:r w:rsidRPr="00330DA8">
        <w:rPr>
          <w:rFonts w:ascii="Calibri" w:eastAsia="Calibri" w:hAnsi="Calibri" w:cs="Calibri"/>
          <w:color w:val="C45911" w:themeColor="accent2" w:themeShade="BF"/>
        </w:rPr>
        <w:lastRenderedPageBreak/>
        <w:t xml:space="preserve">Quiz pour évaluer les acquis </w:t>
      </w:r>
    </w:p>
    <w:p w14:paraId="5137E692" w14:textId="77777777" w:rsidR="00263402" w:rsidRPr="00330DA8" w:rsidRDefault="00263402" w:rsidP="00263402">
      <w:pPr>
        <w:spacing w:after="97"/>
        <w:ind w:right="1587"/>
        <w:jc w:val="right"/>
        <w:rPr>
          <w:color w:val="C45911" w:themeColor="accent2" w:themeShade="BF"/>
        </w:rPr>
      </w:pPr>
      <w:r w:rsidRPr="00330DA8">
        <w:rPr>
          <w:rFonts w:ascii="Calibri" w:eastAsia="Calibri" w:hAnsi="Calibri" w:cs="Calibri"/>
          <w:color w:val="C45911" w:themeColor="accent2" w:themeShade="BF"/>
        </w:rPr>
        <w:t xml:space="preserve"> </w:t>
      </w:r>
    </w:p>
    <w:p w14:paraId="68953F36" w14:textId="77777777" w:rsidR="00263402" w:rsidRPr="00330DA8" w:rsidRDefault="00263402" w:rsidP="00263402">
      <w:pPr>
        <w:spacing w:after="37"/>
        <w:ind w:left="321"/>
        <w:rPr>
          <w:color w:val="C45911" w:themeColor="accent2" w:themeShade="BF"/>
        </w:rPr>
      </w:pPr>
      <w:r w:rsidRPr="00330DA8">
        <w:rPr>
          <w:rFonts w:ascii="Calibri" w:eastAsia="Calibri" w:hAnsi="Calibri" w:cs="Calibri"/>
          <w:color w:val="C45911" w:themeColor="accent2" w:themeShade="BF"/>
        </w:rPr>
        <w:t xml:space="preserve">PARTIE DEMONSTRATION de 11h à 12h </w:t>
      </w:r>
    </w:p>
    <w:p w14:paraId="40A6E218" w14:textId="77777777" w:rsidR="00263402" w:rsidRPr="00330DA8" w:rsidRDefault="00263402" w:rsidP="00263402">
      <w:pPr>
        <w:numPr>
          <w:ilvl w:val="0"/>
          <w:numId w:val="4"/>
        </w:numPr>
        <w:spacing w:after="3"/>
        <w:ind w:hanging="734"/>
        <w:rPr>
          <w:color w:val="C45911" w:themeColor="accent2" w:themeShade="BF"/>
        </w:rPr>
      </w:pPr>
      <w:r w:rsidRPr="00330DA8">
        <w:rPr>
          <w:rFonts w:ascii="Calibri" w:eastAsia="Calibri" w:hAnsi="Calibri" w:cs="Calibri"/>
          <w:color w:val="C45911" w:themeColor="accent2" w:themeShade="BF"/>
        </w:rPr>
        <w:t xml:space="preserve">Démonstration détaillée du protocole et du massage sur un modèle </w:t>
      </w:r>
    </w:p>
    <w:p w14:paraId="5D3C86A3" w14:textId="77777777" w:rsidR="00263402" w:rsidRPr="00330DA8" w:rsidRDefault="00263402" w:rsidP="00263402">
      <w:pPr>
        <w:spacing w:after="660" w:line="265" w:lineRule="auto"/>
        <w:ind w:left="321" w:right="635"/>
        <w:rPr>
          <w:color w:val="C45911" w:themeColor="accent2" w:themeShade="BF"/>
        </w:rPr>
      </w:pPr>
      <w:r w:rsidRPr="00330DA8">
        <w:rPr>
          <w:rFonts w:ascii="Calibri" w:eastAsia="Calibri" w:hAnsi="Calibri" w:cs="Calibri"/>
          <w:color w:val="C45911" w:themeColor="accent2" w:themeShade="BF"/>
        </w:rPr>
        <w:t xml:space="preserve">12h00 - 13h00 Pause lunch </w:t>
      </w:r>
    </w:p>
    <w:p w14:paraId="760605D6" w14:textId="77777777" w:rsidR="00263402" w:rsidRPr="00330DA8" w:rsidRDefault="00263402" w:rsidP="00263402">
      <w:pPr>
        <w:spacing w:after="340" w:line="265" w:lineRule="auto"/>
        <w:ind w:left="690"/>
        <w:rPr>
          <w:color w:val="C45911" w:themeColor="accent2" w:themeShade="BF"/>
        </w:rPr>
      </w:pPr>
      <w:r w:rsidRPr="00330DA8">
        <w:rPr>
          <w:rFonts w:ascii="Calibri" w:eastAsia="Calibri" w:hAnsi="Calibri" w:cs="Calibri"/>
          <w:i/>
          <w:color w:val="C45911" w:themeColor="accent2" w:themeShade="BF"/>
        </w:rPr>
        <w:t xml:space="preserve">13h00 - 15h30 Mise en pratique du massage </w:t>
      </w:r>
    </w:p>
    <w:p w14:paraId="601ACECA" w14:textId="77777777" w:rsidR="00263402" w:rsidRPr="00330DA8" w:rsidRDefault="00263402" w:rsidP="00263402">
      <w:pPr>
        <w:numPr>
          <w:ilvl w:val="0"/>
          <w:numId w:val="4"/>
        </w:numPr>
        <w:spacing w:after="3"/>
        <w:ind w:hanging="734"/>
        <w:rPr>
          <w:color w:val="C45911" w:themeColor="accent2" w:themeShade="BF"/>
        </w:rPr>
      </w:pPr>
      <w:r w:rsidRPr="00330DA8">
        <w:rPr>
          <w:rFonts w:ascii="Calibri" w:eastAsia="Calibri" w:hAnsi="Calibri" w:cs="Calibri"/>
          <w:color w:val="C45911" w:themeColor="accent2" w:themeShade="BF"/>
        </w:rPr>
        <w:t xml:space="preserve">Mise en pratique avec un premier échange entre apprenants (en binôme) </w:t>
      </w:r>
    </w:p>
    <w:p w14:paraId="7F7BF285" w14:textId="77777777" w:rsidR="00263402" w:rsidRPr="00330DA8" w:rsidRDefault="00263402" w:rsidP="00263402">
      <w:pPr>
        <w:numPr>
          <w:ilvl w:val="0"/>
          <w:numId w:val="4"/>
        </w:numPr>
        <w:spacing w:after="174"/>
        <w:ind w:hanging="734"/>
        <w:rPr>
          <w:color w:val="C45911" w:themeColor="accent2" w:themeShade="BF"/>
        </w:rPr>
      </w:pPr>
      <w:r w:rsidRPr="00330DA8">
        <w:rPr>
          <w:rFonts w:ascii="Calibri" w:eastAsia="Calibri" w:hAnsi="Calibri" w:cs="Calibri"/>
          <w:color w:val="C45911" w:themeColor="accent2" w:themeShade="BF"/>
        </w:rPr>
        <w:t xml:space="preserve">Changement entre binôme : le "receveur" devient le "donneur" </w:t>
      </w:r>
    </w:p>
    <w:p w14:paraId="5113E209" w14:textId="77777777" w:rsidR="00263402" w:rsidRPr="00330DA8" w:rsidRDefault="00263402" w:rsidP="00263402">
      <w:pPr>
        <w:spacing w:after="227" w:line="265" w:lineRule="auto"/>
        <w:ind w:left="681" w:right="635"/>
        <w:rPr>
          <w:color w:val="C45911" w:themeColor="accent2" w:themeShade="BF"/>
        </w:rPr>
      </w:pPr>
      <w:r w:rsidRPr="00330DA8">
        <w:rPr>
          <w:rFonts w:ascii="Calibri" w:eastAsia="Calibri" w:hAnsi="Calibri" w:cs="Calibri"/>
          <w:color w:val="C45911" w:themeColor="accent2" w:themeShade="BF"/>
        </w:rPr>
        <w:t xml:space="preserve">15h30 -17h </w:t>
      </w:r>
    </w:p>
    <w:p w14:paraId="02D347B8" w14:textId="091647C3" w:rsidR="00263402" w:rsidRPr="00330DA8" w:rsidRDefault="00263402" w:rsidP="00263402">
      <w:pPr>
        <w:numPr>
          <w:ilvl w:val="0"/>
          <w:numId w:val="4"/>
        </w:numPr>
        <w:spacing w:after="155" w:line="271" w:lineRule="auto"/>
        <w:ind w:hanging="734"/>
        <w:rPr>
          <w:color w:val="C45911" w:themeColor="accent2" w:themeShade="BF"/>
        </w:rPr>
      </w:pPr>
      <w:r w:rsidRPr="00330DA8">
        <w:rPr>
          <w:rFonts w:ascii="Calibri" w:eastAsia="Calibri" w:hAnsi="Calibri" w:cs="Calibri"/>
          <w:color w:val="C45911" w:themeColor="accent2" w:themeShade="BF"/>
        </w:rPr>
        <w:t>Evaluation du stagiaire sur modèle réel sous le regard avisé du formateur.</w:t>
      </w:r>
    </w:p>
    <w:p w14:paraId="36CBA9AE" w14:textId="3172FA01" w:rsidR="00CC387E" w:rsidRPr="00330DA8" w:rsidRDefault="00CC387E" w:rsidP="00263402">
      <w:pPr>
        <w:numPr>
          <w:ilvl w:val="0"/>
          <w:numId w:val="4"/>
        </w:numPr>
        <w:spacing w:after="155" w:line="271" w:lineRule="auto"/>
        <w:ind w:hanging="734"/>
        <w:rPr>
          <w:color w:val="C45911" w:themeColor="accent2" w:themeShade="BF"/>
        </w:rPr>
      </w:pPr>
      <w:r w:rsidRPr="00330DA8">
        <w:rPr>
          <w:rFonts w:ascii="Calibri" w:eastAsia="Calibri" w:hAnsi="Calibri" w:cs="Calibri"/>
          <w:color w:val="C45911" w:themeColor="accent2" w:themeShade="BF"/>
        </w:rPr>
        <w:t>Les différents réseaux sociaux, construire son image de marque</w:t>
      </w:r>
    </w:p>
    <w:p w14:paraId="7E730627" w14:textId="77777777" w:rsidR="00263402" w:rsidRPr="00330DA8" w:rsidRDefault="00263402" w:rsidP="00263402">
      <w:pPr>
        <w:numPr>
          <w:ilvl w:val="0"/>
          <w:numId w:val="4"/>
        </w:numPr>
        <w:spacing w:after="155" w:line="271" w:lineRule="auto"/>
        <w:ind w:hanging="734"/>
        <w:rPr>
          <w:color w:val="C45911" w:themeColor="accent2" w:themeShade="BF"/>
        </w:rPr>
      </w:pPr>
      <w:r w:rsidRPr="00330DA8">
        <w:rPr>
          <w:rFonts w:ascii="Calibri" w:eastAsia="Calibri" w:hAnsi="Calibri" w:cs="Calibri"/>
          <w:color w:val="C45911" w:themeColor="accent2" w:themeShade="BF"/>
        </w:rPr>
        <w:t xml:space="preserve">Réponse aux questions </w:t>
      </w:r>
    </w:p>
    <w:p w14:paraId="1DBFFBBC" w14:textId="77777777" w:rsidR="00263402" w:rsidRPr="00330DA8" w:rsidRDefault="00263402" w:rsidP="00263402">
      <w:pPr>
        <w:numPr>
          <w:ilvl w:val="0"/>
          <w:numId w:val="4"/>
        </w:numPr>
        <w:spacing w:after="913" w:line="271" w:lineRule="auto"/>
        <w:ind w:hanging="734"/>
        <w:rPr>
          <w:color w:val="C45911" w:themeColor="accent2" w:themeShade="BF"/>
        </w:rPr>
      </w:pPr>
      <w:r w:rsidRPr="00330DA8">
        <w:rPr>
          <w:rFonts w:ascii="Calibri" w:eastAsia="Calibri" w:hAnsi="Calibri" w:cs="Calibri"/>
          <w:color w:val="C45911" w:themeColor="accent2" w:themeShade="BF"/>
        </w:rPr>
        <w:t xml:space="preserve">Attestation de formation </w:t>
      </w:r>
    </w:p>
    <w:p w14:paraId="6929258C" w14:textId="77777777" w:rsidR="00263402" w:rsidRDefault="00263402" w:rsidP="00263402">
      <w:pPr>
        <w:spacing w:after="224" w:line="265" w:lineRule="auto"/>
        <w:ind w:left="287"/>
      </w:pPr>
      <w:r>
        <w:rPr>
          <w:rFonts w:ascii="Calibri" w:eastAsia="Calibri" w:hAnsi="Calibri" w:cs="Calibri"/>
          <w:i/>
        </w:rPr>
        <w:t xml:space="preserve"> ORGANISATION DE LA FORMATION </w:t>
      </w:r>
    </w:p>
    <w:p w14:paraId="6A926C49" w14:textId="77777777" w:rsidR="00263402" w:rsidRDefault="00263402" w:rsidP="00263402">
      <w:pPr>
        <w:spacing w:after="32" w:line="265" w:lineRule="auto"/>
        <w:ind w:left="292" w:right="635"/>
      </w:pPr>
      <w:r>
        <w:rPr>
          <w:rFonts w:ascii="Calibri" w:eastAsia="Calibri" w:hAnsi="Calibri" w:cs="Calibri"/>
        </w:rPr>
        <w:t xml:space="preserve">Équipe pédagogique : </w:t>
      </w:r>
    </w:p>
    <w:p w14:paraId="0E51131A" w14:textId="5BCA3EBB" w:rsidR="00263402" w:rsidRDefault="00330DA8" w:rsidP="00263402">
      <w:pPr>
        <w:spacing w:after="103" w:line="271" w:lineRule="auto"/>
        <w:ind w:left="292"/>
      </w:pPr>
      <w:r w:rsidRPr="00330DA8">
        <w:rPr>
          <w:rFonts w:ascii="Calibri" w:eastAsia="Calibri" w:hAnsi="Calibri" w:cs="Calibri"/>
          <w:color w:val="C45911" w:themeColor="accent2" w:themeShade="BF"/>
        </w:rPr>
        <w:t>NOM ET PRENOM titres</w:t>
      </w:r>
      <w:r w:rsidR="00263402" w:rsidRPr="00330DA8">
        <w:rPr>
          <w:rFonts w:ascii="Calibri" w:eastAsia="Calibri" w:hAnsi="Calibri" w:cs="Calibri"/>
          <w:color w:val="C45911" w:themeColor="accent2" w:themeShade="BF"/>
        </w:rPr>
        <w:t xml:space="preserve"> </w:t>
      </w:r>
      <w:r w:rsidR="00263402">
        <w:rPr>
          <w:rFonts w:ascii="Calibri" w:eastAsia="Calibri" w:hAnsi="Calibri" w:cs="Calibri"/>
        </w:rPr>
        <w:t>(</w:t>
      </w:r>
      <w:r w:rsidR="00CC387E">
        <w:rPr>
          <w:rFonts w:ascii="Calibri" w:eastAsia="Calibri" w:hAnsi="Calibri" w:cs="Calibri"/>
        </w:rPr>
        <w:t>titres</w:t>
      </w:r>
      <w:r w:rsidR="00263402">
        <w:rPr>
          <w:rFonts w:ascii="Calibri" w:eastAsia="Calibri" w:hAnsi="Calibri" w:cs="Calibri"/>
        </w:rPr>
        <w:t xml:space="preserve"> en annexe 3) </w:t>
      </w:r>
    </w:p>
    <w:p w14:paraId="5756731B" w14:textId="77777777" w:rsidR="00263402" w:rsidRDefault="00263402" w:rsidP="00263402">
      <w:pPr>
        <w:spacing w:after="17" w:line="265" w:lineRule="auto"/>
        <w:ind w:left="292" w:right="635"/>
      </w:pPr>
      <w:r>
        <w:rPr>
          <w:rFonts w:ascii="Calibri" w:eastAsia="Calibri" w:hAnsi="Calibri" w:cs="Calibri"/>
        </w:rPr>
        <w:t xml:space="preserve">MOYENS PEDAGOGIQUES ET TECHNIQUES PREVUS : </w:t>
      </w:r>
    </w:p>
    <w:p w14:paraId="2A8AC886" w14:textId="77777777" w:rsidR="00263402" w:rsidRDefault="00263402" w:rsidP="00263402">
      <w:pPr>
        <w:spacing w:after="37"/>
        <w:ind w:right="1185"/>
        <w:jc w:val="right"/>
      </w:pPr>
      <w:r>
        <w:rPr>
          <w:rFonts w:ascii="Calibri" w:eastAsia="Calibri" w:hAnsi="Calibri" w:cs="Calibri"/>
        </w:rPr>
        <w:t xml:space="preserve"> </w:t>
      </w:r>
    </w:p>
    <w:p w14:paraId="293B7DDE" w14:textId="77777777" w:rsidR="00263402" w:rsidRDefault="00263402" w:rsidP="00263402">
      <w:pPr>
        <w:numPr>
          <w:ilvl w:val="0"/>
          <w:numId w:val="4"/>
        </w:numPr>
        <w:spacing w:after="37"/>
        <w:ind w:hanging="734"/>
      </w:pPr>
      <w:r>
        <w:rPr>
          <w:rFonts w:ascii="Calibri" w:eastAsia="Calibri" w:hAnsi="Calibri" w:cs="Calibri"/>
          <w:color w:val="403B3B"/>
        </w:rPr>
        <w:t>Accueil des stagiaires dans un lieu conforme dédié à la formation</w:t>
      </w:r>
      <w:r>
        <w:rPr>
          <w:rFonts w:ascii="Calibri" w:eastAsia="Calibri" w:hAnsi="Calibri" w:cs="Calibri"/>
        </w:rPr>
        <w:t xml:space="preserve"> </w:t>
      </w:r>
    </w:p>
    <w:p w14:paraId="6A588889" w14:textId="77777777" w:rsidR="00263402" w:rsidRDefault="00263402" w:rsidP="00263402">
      <w:pPr>
        <w:numPr>
          <w:ilvl w:val="0"/>
          <w:numId w:val="4"/>
        </w:numPr>
        <w:spacing w:after="3"/>
        <w:ind w:hanging="734"/>
      </w:pPr>
      <w:r>
        <w:rPr>
          <w:rFonts w:ascii="Calibri" w:eastAsia="Calibri" w:hAnsi="Calibri" w:cs="Calibri"/>
          <w:color w:val="403B3B"/>
        </w:rPr>
        <w:t>Collation du matin &amp; après-midi</w:t>
      </w:r>
      <w:r>
        <w:rPr>
          <w:rFonts w:ascii="Calibri" w:eastAsia="Calibri" w:hAnsi="Calibri" w:cs="Calibri"/>
        </w:rPr>
        <w:t xml:space="preserve"> </w:t>
      </w:r>
    </w:p>
    <w:p w14:paraId="1BA56CAE" w14:textId="77777777" w:rsidR="00CC387E" w:rsidRPr="00CC387E" w:rsidRDefault="00263402" w:rsidP="00263402">
      <w:pPr>
        <w:numPr>
          <w:ilvl w:val="0"/>
          <w:numId w:val="4"/>
        </w:numPr>
        <w:spacing w:after="373" w:line="271" w:lineRule="auto"/>
        <w:ind w:hanging="734"/>
      </w:pPr>
      <w:r>
        <w:rPr>
          <w:rFonts w:ascii="Calibri" w:eastAsia="Calibri" w:hAnsi="Calibri" w:cs="Calibri"/>
          <w:color w:val="403B3B"/>
        </w:rPr>
        <w:t>Fournitures des supports de pédagogiques :</w:t>
      </w:r>
    </w:p>
    <w:p w14:paraId="71493DCC" w14:textId="77777777" w:rsidR="00CC387E" w:rsidRPr="00330DA8" w:rsidRDefault="00263402" w:rsidP="00CC387E">
      <w:pPr>
        <w:pStyle w:val="ListParagraph"/>
        <w:numPr>
          <w:ilvl w:val="1"/>
          <w:numId w:val="4"/>
        </w:numPr>
        <w:spacing w:after="373" w:line="271" w:lineRule="auto"/>
        <w:rPr>
          <w:color w:val="C45911" w:themeColor="accent2" w:themeShade="BF"/>
        </w:rPr>
      </w:pPr>
      <w:r w:rsidRPr="00330DA8">
        <w:rPr>
          <w:rFonts w:ascii="Calibri" w:eastAsia="Calibri" w:hAnsi="Calibri" w:cs="Calibri"/>
          <w:color w:val="C45911" w:themeColor="accent2" w:themeShade="BF"/>
        </w:rPr>
        <w:t xml:space="preserve">Livret de formation </w:t>
      </w:r>
    </w:p>
    <w:p w14:paraId="1BA47D19" w14:textId="77777777" w:rsidR="00CC387E" w:rsidRPr="00330DA8" w:rsidRDefault="00263402" w:rsidP="00CC387E">
      <w:pPr>
        <w:pStyle w:val="ListParagraph"/>
        <w:numPr>
          <w:ilvl w:val="1"/>
          <w:numId w:val="4"/>
        </w:numPr>
        <w:spacing w:after="373" w:line="271" w:lineRule="auto"/>
        <w:rPr>
          <w:color w:val="C45911" w:themeColor="accent2" w:themeShade="BF"/>
        </w:rPr>
      </w:pPr>
      <w:r w:rsidRPr="00330DA8">
        <w:rPr>
          <w:rFonts w:ascii="Calibri" w:eastAsia="Calibri" w:hAnsi="Calibri" w:cs="Calibri"/>
          <w:color w:val="C45911" w:themeColor="accent2" w:themeShade="BF"/>
        </w:rPr>
        <w:t>Démonstration du protocole</w:t>
      </w:r>
    </w:p>
    <w:p w14:paraId="53060CB6" w14:textId="77777777" w:rsidR="00CC387E" w:rsidRPr="00330DA8" w:rsidRDefault="00263402" w:rsidP="00CC387E">
      <w:pPr>
        <w:pStyle w:val="ListParagraph"/>
        <w:numPr>
          <w:ilvl w:val="1"/>
          <w:numId w:val="4"/>
        </w:numPr>
        <w:spacing w:after="373" w:line="271" w:lineRule="auto"/>
        <w:rPr>
          <w:color w:val="C45911" w:themeColor="accent2" w:themeShade="BF"/>
        </w:rPr>
      </w:pPr>
      <w:r w:rsidRPr="00330DA8">
        <w:rPr>
          <w:rFonts w:ascii="Calibri" w:eastAsia="Calibri" w:hAnsi="Calibri" w:cs="Calibri"/>
          <w:color w:val="C45911" w:themeColor="accent2" w:themeShade="BF"/>
        </w:rPr>
        <w:t>Accès aux 2 vidéos récapitulatives</w:t>
      </w:r>
    </w:p>
    <w:p w14:paraId="1CAF8161" w14:textId="77777777" w:rsidR="00CC387E" w:rsidRPr="00330DA8" w:rsidRDefault="00263402" w:rsidP="00CC387E">
      <w:pPr>
        <w:pStyle w:val="ListParagraph"/>
        <w:numPr>
          <w:ilvl w:val="1"/>
          <w:numId w:val="4"/>
        </w:numPr>
        <w:spacing w:after="373" w:line="271" w:lineRule="auto"/>
        <w:rPr>
          <w:color w:val="C45911" w:themeColor="accent2" w:themeShade="BF"/>
        </w:rPr>
      </w:pPr>
      <w:r w:rsidRPr="00330DA8">
        <w:rPr>
          <w:rFonts w:ascii="Calibri" w:eastAsia="Calibri" w:hAnsi="Calibri" w:cs="Calibri"/>
          <w:color w:val="C45911" w:themeColor="accent2" w:themeShade="BF"/>
        </w:rPr>
        <w:t>Accès au groupe privé réservé aux praticiens</w:t>
      </w:r>
    </w:p>
    <w:p w14:paraId="617AD645" w14:textId="4DB760AC" w:rsidR="00263402" w:rsidRPr="00330DA8" w:rsidRDefault="00263402" w:rsidP="00CC387E">
      <w:pPr>
        <w:pStyle w:val="ListParagraph"/>
        <w:numPr>
          <w:ilvl w:val="1"/>
          <w:numId w:val="4"/>
        </w:numPr>
        <w:spacing w:after="373" w:line="271" w:lineRule="auto"/>
        <w:rPr>
          <w:color w:val="C45911" w:themeColor="accent2" w:themeShade="BF"/>
        </w:rPr>
      </w:pPr>
      <w:r w:rsidRPr="00330DA8">
        <w:rPr>
          <w:rFonts w:ascii="Calibri" w:eastAsia="Calibri" w:hAnsi="Calibri" w:cs="Calibri"/>
          <w:color w:val="C45911" w:themeColor="accent2" w:themeShade="BF"/>
        </w:rPr>
        <w:t xml:space="preserve">Suivi téléphonique après formation </w:t>
      </w:r>
    </w:p>
    <w:p w14:paraId="407B017D" w14:textId="77777777" w:rsidR="00263402" w:rsidRDefault="00263402" w:rsidP="00263402">
      <w:pPr>
        <w:spacing w:after="258" w:line="265" w:lineRule="auto"/>
        <w:ind w:left="86" w:right="635"/>
      </w:pPr>
      <w:r>
        <w:rPr>
          <w:rFonts w:ascii="Calibri" w:eastAsia="Calibri" w:hAnsi="Calibri" w:cs="Calibri"/>
        </w:rPr>
        <w:t xml:space="preserve"> MATERIEL FOURNIS : </w:t>
      </w:r>
    </w:p>
    <w:p w14:paraId="49F4EBE1" w14:textId="77777777" w:rsidR="00263402" w:rsidRPr="00330DA8" w:rsidRDefault="00263402" w:rsidP="00263402">
      <w:pPr>
        <w:numPr>
          <w:ilvl w:val="0"/>
          <w:numId w:val="4"/>
        </w:numPr>
        <w:spacing w:after="3" w:line="271" w:lineRule="auto"/>
        <w:ind w:hanging="734"/>
        <w:rPr>
          <w:color w:val="C45911" w:themeColor="accent2" w:themeShade="BF"/>
        </w:rPr>
      </w:pPr>
      <w:r w:rsidRPr="00330DA8">
        <w:rPr>
          <w:rFonts w:ascii="Calibri" w:eastAsia="Calibri" w:hAnsi="Calibri" w:cs="Calibri"/>
          <w:color w:val="C45911" w:themeColor="accent2" w:themeShade="BF"/>
        </w:rPr>
        <w:t xml:space="preserve">Table de massage </w:t>
      </w:r>
    </w:p>
    <w:p w14:paraId="5409FDEA" w14:textId="77777777" w:rsidR="00263402" w:rsidRPr="00330DA8" w:rsidRDefault="00263402" w:rsidP="00263402">
      <w:pPr>
        <w:numPr>
          <w:ilvl w:val="0"/>
          <w:numId w:val="4"/>
        </w:numPr>
        <w:spacing w:after="3" w:line="271" w:lineRule="auto"/>
        <w:ind w:hanging="734"/>
        <w:rPr>
          <w:color w:val="C45911" w:themeColor="accent2" w:themeShade="BF"/>
        </w:rPr>
      </w:pPr>
      <w:r w:rsidRPr="00330DA8">
        <w:rPr>
          <w:rFonts w:ascii="Calibri" w:eastAsia="Calibri" w:hAnsi="Calibri" w:cs="Calibri"/>
          <w:color w:val="C45911" w:themeColor="accent2" w:themeShade="BF"/>
        </w:rPr>
        <w:t xml:space="preserve">Huile de massage </w:t>
      </w:r>
    </w:p>
    <w:p w14:paraId="1E5ED86B" w14:textId="77777777" w:rsidR="00263402" w:rsidRDefault="00263402" w:rsidP="00263402">
      <w:pPr>
        <w:numPr>
          <w:ilvl w:val="0"/>
          <w:numId w:val="4"/>
        </w:numPr>
        <w:spacing w:after="576" w:line="271" w:lineRule="auto"/>
        <w:ind w:hanging="734"/>
      </w:pPr>
      <w:r w:rsidRPr="00330DA8">
        <w:rPr>
          <w:rFonts w:ascii="Calibri" w:eastAsia="Calibri" w:hAnsi="Calibri" w:cs="Calibri"/>
          <w:color w:val="C45911" w:themeColor="accent2" w:themeShade="BF"/>
        </w:rPr>
        <w:t xml:space="preserve">Gel hydroalcoolique </w:t>
      </w:r>
    </w:p>
    <w:p w14:paraId="37A1559E" w14:textId="77777777" w:rsidR="00263402" w:rsidRDefault="00263402" w:rsidP="00263402">
      <w:pPr>
        <w:tabs>
          <w:tab w:val="center" w:pos="1413"/>
          <w:tab w:val="center" w:pos="2545"/>
        </w:tabs>
        <w:spacing w:after="227" w:line="265" w:lineRule="auto"/>
      </w:pPr>
      <w:r>
        <w:tab/>
      </w:r>
      <w:r>
        <w:rPr>
          <w:rFonts w:ascii="Calibri" w:eastAsia="Calibri" w:hAnsi="Calibri" w:cs="Calibri"/>
        </w:rPr>
        <w:t xml:space="preserve">MATERIEL A APPORTER : </w:t>
      </w:r>
      <w:r>
        <w:rPr>
          <w:rFonts w:ascii="Calibri" w:eastAsia="Calibri" w:hAnsi="Calibri" w:cs="Calibri"/>
        </w:rPr>
        <w:tab/>
        <w:t xml:space="preserve"> </w:t>
      </w:r>
    </w:p>
    <w:p w14:paraId="435E5295" w14:textId="77777777" w:rsidR="00263402" w:rsidRDefault="00263402" w:rsidP="00263402">
      <w:pPr>
        <w:numPr>
          <w:ilvl w:val="0"/>
          <w:numId w:val="4"/>
        </w:numPr>
        <w:spacing w:after="57" w:line="271" w:lineRule="auto"/>
        <w:ind w:hanging="734"/>
      </w:pPr>
      <w:r>
        <w:rPr>
          <w:rFonts w:ascii="Calibri" w:eastAsia="Calibri" w:hAnsi="Calibri" w:cs="Calibri"/>
        </w:rPr>
        <w:t xml:space="preserve">Une tenue pratique et confortable pour le massage </w:t>
      </w:r>
    </w:p>
    <w:p w14:paraId="14930336" w14:textId="77777777" w:rsidR="00263402" w:rsidRDefault="00263402" w:rsidP="00263402">
      <w:pPr>
        <w:numPr>
          <w:ilvl w:val="0"/>
          <w:numId w:val="4"/>
        </w:numPr>
        <w:spacing w:after="3" w:line="271" w:lineRule="auto"/>
        <w:ind w:hanging="734"/>
      </w:pPr>
      <w:r>
        <w:rPr>
          <w:rFonts w:ascii="Calibri" w:eastAsia="Calibri" w:hAnsi="Calibri" w:cs="Calibri"/>
        </w:rPr>
        <w:t xml:space="preserve">Une bouteille d’eau </w:t>
      </w:r>
    </w:p>
    <w:p w14:paraId="66EEE35D" w14:textId="77777777" w:rsidR="00263402" w:rsidRPr="00330DA8" w:rsidRDefault="00263402" w:rsidP="00263402">
      <w:pPr>
        <w:numPr>
          <w:ilvl w:val="0"/>
          <w:numId w:val="4"/>
        </w:numPr>
        <w:spacing w:after="3" w:line="271" w:lineRule="auto"/>
        <w:ind w:hanging="734"/>
        <w:rPr>
          <w:color w:val="C45911" w:themeColor="accent2" w:themeShade="BF"/>
        </w:rPr>
      </w:pPr>
      <w:r w:rsidRPr="00330DA8">
        <w:rPr>
          <w:rFonts w:ascii="Calibri" w:eastAsia="Calibri" w:hAnsi="Calibri" w:cs="Calibri"/>
          <w:color w:val="C45911" w:themeColor="accent2" w:themeShade="BF"/>
        </w:rPr>
        <w:lastRenderedPageBreak/>
        <w:t xml:space="preserve">Un carnet + crayon </w:t>
      </w:r>
    </w:p>
    <w:p w14:paraId="75956230" w14:textId="77777777" w:rsidR="00263402" w:rsidRPr="00330DA8" w:rsidRDefault="00263402" w:rsidP="00263402">
      <w:pPr>
        <w:numPr>
          <w:ilvl w:val="0"/>
          <w:numId w:val="4"/>
        </w:numPr>
        <w:spacing w:after="3" w:line="271" w:lineRule="auto"/>
        <w:ind w:hanging="734"/>
        <w:rPr>
          <w:color w:val="C45911" w:themeColor="accent2" w:themeShade="BF"/>
        </w:rPr>
      </w:pPr>
      <w:r w:rsidRPr="00330DA8">
        <w:rPr>
          <w:rFonts w:ascii="Calibri" w:eastAsia="Calibri" w:hAnsi="Calibri" w:cs="Calibri"/>
          <w:color w:val="C45911" w:themeColor="accent2" w:themeShade="BF"/>
        </w:rPr>
        <w:t xml:space="preserve">Un repas léger pour midi </w:t>
      </w:r>
    </w:p>
    <w:p w14:paraId="7EE4D1DB" w14:textId="77777777" w:rsidR="00263402" w:rsidRPr="00330DA8" w:rsidRDefault="00263402" w:rsidP="00263402">
      <w:pPr>
        <w:spacing w:after="232"/>
        <w:ind w:left="282"/>
        <w:rPr>
          <w:color w:val="C45911" w:themeColor="accent2" w:themeShade="BF"/>
        </w:rPr>
      </w:pPr>
      <w:r w:rsidRPr="00330DA8">
        <w:rPr>
          <w:rFonts w:ascii="Calibri" w:eastAsia="Calibri" w:hAnsi="Calibri" w:cs="Calibri"/>
          <w:color w:val="C45911" w:themeColor="accent2" w:themeShade="BF"/>
        </w:rPr>
        <w:t xml:space="preserve"> </w:t>
      </w:r>
    </w:p>
    <w:p w14:paraId="46069961" w14:textId="0F047DEE" w:rsidR="00263402" w:rsidRDefault="00263402" w:rsidP="00CC387E">
      <w:pPr>
        <w:spacing w:after="360" w:line="265" w:lineRule="auto"/>
        <w:ind w:left="277"/>
      </w:pPr>
      <w:r>
        <w:rPr>
          <w:rFonts w:ascii="Calibri" w:eastAsia="Calibri" w:hAnsi="Calibri" w:cs="Calibri"/>
        </w:rPr>
        <w:t xml:space="preserve">SUIVI DE L’EXECUTION ET EVALUTAION DES RESULTATS DURANT LA FORMATION </w:t>
      </w:r>
    </w:p>
    <w:p w14:paraId="06370A4A" w14:textId="77777777" w:rsidR="00263402" w:rsidRPr="00330DA8" w:rsidRDefault="00263402" w:rsidP="00263402">
      <w:pPr>
        <w:numPr>
          <w:ilvl w:val="0"/>
          <w:numId w:val="4"/>
        </w:numPr>
        <w:spacing w:after="67" w:line="265" w:lineRule="auto"/>
        <w:ind w:hanging="734"/>
        <w:rPr>
          <w:color w:val="C45911" w:themeColor="accent2" w:themeShade="BF"/>
        </w:rPr>
      </w:pPr>
      <w:r w:rsidRPr="00330DA8">
        <w:rPr>
          <w:rFonts w:ascii="Calibri" w:eastAsia="Calibri" w:hAnsi="Calibri" w:cs="Calibri"/>
          <w:color w:val="C45911" w:themeColor="accent2" w:themeShade="BF"/>
        </w:rPr>
        <w:t xml:space="preserve">Feuilles de présence. </w:t>
      </w:r>
    </w:p>
    <w:p w14:paraId="08926984" w14:textId="77777777" w:rsidR="00263402" w:rsidRPr="00330DA8" w:rsidRDefault="00263402" w:rsidP="00263402">
      <w:pPr>
        <w:numPr>
          <w:ilvl w:val="0"/>
          <w:numId w:val="4"/>
        </w:numPr>
        <w:spacing w:after="4" w:line="265" w:lineRule="auto"/>
        <w:ind w:hanging="734"/>
        <w:rPr>
          <w:color w:val="C45911" w:themeColor="accent2" w:themeShade="BF"/>
        </w:rPr>
      </w:pPr>
      <w:r w:rsidRPr="00330DA8">
        <w:rPr>
          <w:rFonts w:ascii="Calibri" w:eastAsia="Calibri" w:hAnsi="Calibri" w:cs="Calibri"/>
          <w:color w:val="C45911" w:themeColor="accent2" w:themeShade="BF"/>
        </w:rPr>
        <w:t xml:space="preserve">Quiz pour évaluer les acquis </w:t>
      </w:r>
    </w:p>
    <w:p w14:paraId="73E69C01" w14:textId="77777777" w:rsidR="00263402" w:rsidRPr="00330DA8" w:rsidRDefault="00263402" w:rsidP="00263402">
      <w:pPr>
        <w:numPr>
          <w:ilvl w:val="0"/>
          <w:numId w:val="4"/>
        </w:numPr>
        <w:spacing w:after="4" w:line="265" w:lineRule="auto"/>
        <w:ind w:hanging="734"/>
        <w:rPr>
          <w:color w:val="C45911" w:themeColor="accent2" w:themeShade="BF"/>
        </w:rPr>
      </w:pPr>
      <w:r w:rsidRPr="00330DA8">
        <w:rPr>
          <w:rFonts w:ascii="Calibri" w:eastAsia="Calibri" w:hAnsi="Calibri" w:cs="Calibri"/>
          <w:color w:val="C45911" w:themeColor="accent2" w:themeShade="BF"/>
        </w:rPr>
        <w:t xml:space="preserve">Evaluation par la formatrice de l'apprenant en situation réel </w:t>
      </w:r>
    </w:p>
    <w:p w14:paraId="70FBD543" w14:textId="77777777" w:rsidR="00263402" w:rsidRPr="00330DA8" w:rsidRDefault="00263402" w:rsidP="00263402">
      <w:pPr>
        <w:numPr>
          <w:ilvl w:val="0"/>
          <w:numId w:val="4"/>
        </w:numPr>
        <w:spacing w:after="4" w:line="265" w:lineRule="auto"/>
        <w:ind w:hanging="734"/>
        <w:rPr>
          <w:color w:val="C45911" w:themeColor="accent2" w:themeShade="BF"/>
        </w:rPr>
      </w:pPr>
      <w:r w:rsidRPr="00330DA8">
        <w:rPr>
          <w:rFonts w:ascii="Calibri" w:eastAsia="Calibri" w:hAnsi="Calibri" w:cs="Calibri"/>
          <w:color w:val="C45911" w:themeColor="accent2" w:themeShade="BF"/>
        </w:rPr>
        <w:t xml:space="preserve">Remise d'une attestation de réalisation </w:t>
      </w:r>
    </w:p>
    <w:p w14:paraId="083151C5" w14:textId="77777777" w:rsidR="00263402" w:rsidRDefault="00263402" w:rsidP="00263402">
      <w:pPr>
        <w:numPr>
          <w:ilvl w:val="0"/>
          <w:numId w:val="4"/>
        </w:numPr>
        <w:spacing w:after="4" w:line="265" w:lineRule="auto"/>
        <w:ind w:hanging="734"/>
      </w:pPr>
      <w:r>
        <w:rPr>
          <w:rFonts w:ascii="Calibri" w:eastAsia="Calibri" w:hAnsi="Calibri" w:cs="Calibri"/>
          <w:color w:val="403B3B"/>
        </w:rPr>
        <w:t>Questionnaire d'évaluation de la formation à chaud</w:t>
      </w:r>
      <w:r>
        <w:rPr>
          <w:rFonts w:ascii="Calibri" w:eastAsia="Calibri" w:hAnsi="Calibri" w:cs="Calibri"/>
        </w:rPr>
        <w:t xml:space="preserve"> </w:t>
      </w:r>
    </w:p>
    <w:p w14:paraId="671AB1BB" w14:textId="77777777" w:rsidR="00263402" w:rsidRDefault="00263402" w:rsidP="00263402">
      <w:pPr>
        <w:spacing w:after="0"/>
        <w:ind w:left="282"/>
      </w:pPr>
      <w:r>
        <w:rPr>
          <w:rFonts w:ascii="Calibri" w:eastAsia="Calibri" w:hAnsi="Calibri" w:cs="Calibri"/>
        </w:rPr>
        <w:t xml:space="preserve"> </w:t>
      </w:r>
    </w:p>
    <w:p w14:paraId="0621317F" w14:textId="77777777" w:rsidR="00263402" w:rsidRDefault="00263402" w:rsidP="00263402">
      <w:pPr>
        <w:spacing w:after="168" w:line="265" w:lineRule="auto"/>
        <w:ind w:left="277"/>
      </w:pPr>
      <w:r>
        <w:rPr>
          <w:rFonts w:ascii="Calibri" w:eastAsia="Calibri" w:hAnsi="Calibri" w:cs="Calibri"/>
        </w:rPr>
        <w:t xml:space="preserve">CONDITIONS D’INSCRIPTION </w:t>
      </w:r>
    </w:p>
    <w:p w14:paraId="42749174" w14:textId="77777777" w:rsidR="00263402" w:rsidRPr="00330DA8" w:rsidRDefault="00263402" w:rsidP="00263402">
      <w:pPr>
        <w:numPr>
          <w:ilvl w:val="0"/>
          <w:numId w:val="4"/>
        </w:numPr>
        <w:spacing w:after="378" w:line="265" w:lineRule="auto"/>
        <w:ind w:hanging="734"/>
        <w:rPr>
          <w:color w:val="C45911" w:themeColor="accent2" w:themeShade="BF"/>
        </w:rPr>
      </w:pPr>
      <w:r w:rsidRPr="00330DA8">
        <w:rPr>
          <w:rFonts w:ascii="Calibri" w:eastAsia="Calibri" w:hAnsi="Calibri" w:cs="Calibri"/>
          <w:color w:val="C45911" w:themeColor="accent2" w:themeShade="BF"/>
        </w:rPr>
        <w:t xml:space="preserve">Après un premier contact au 06.45.38.15.40 où nous vérifierons vos attentes et votre positionnement, vous recevrez un devis et la convention ou le contrat professionnelle à signer </w:t>
      </w:r>
    </w:p>
    <w:p w14:paraId="0CFCF173" w14:textId="77777777" w:rsidR="00263402" w:rsidRDefault="00263402" w:rsidP="00263402">
      <w:pPr>
        <w:spacing w:after="146" w:line="265" w:lineRule="auto"/>
        <w:ind w:left="277"/>
      </w:pPr>
      <w:r>
        <w:rPr>
          <w:rFonts w:ascii="Calibri" w:eastAsia="Calibri" w:hAnsi="Calibri" w:cs="Calibri"/>
        </w:rPr>
        <w:t xml:space="preserve">DELAIS D’ACCES A LA FORMATION : </w:t>
      </w:r>
    </w:p>
    <w:p w14:paraId="5EC7883D" w14:textId="77777777" w:rsidR="00263402" w:rsidRPr="00330DA8" w:rsidRDefault="00263402" w:rsidP="00263402">
      <w:pPr>
        <w:numPr>
          <w:ilvl w:val="0"/>
          <w:numId w:val="4"/>
        </w:numPr>
        <w:spacing w:after="1256" w:line="265" w:lineRule="auto"/>
        <w:ind w:hanging="734"/>
        <w:rPr>
          <w:color w:val="C45911" w:themeColor="accent2" w:themeShade="BF"/>
        </w:rPr>
      </w:pPr>
      <w:r w:rsidRPr="00330DA8">
        <w:rPr>
          <w:rFonts w:ascii="Calibri" w:eastAsia="Calibri" w:hAnsi="Calibri" w:cs="Calibri"/>
          <w:color w:val="C45911" w:themeColor="accent2" w:themeShade="BF"/>
        </w:rPr>
        <w:t xml:space="preserve">Le futur apprenant peut s'inscrire jusqu’à 15 jours avant le début de la session </w:t>
      </w:r>
    </w:p>
    <w:p w14:paraId="6CB2476A" w14:textId="0B72B3AE" w:rsidR="00263402" w:rsidRPr="00330DA8" w:rsidRDefault="00263402" w:rsidP="00263402">
      <w:pPr>
        <w:shd w:val="clear" w:color="auto" w:fill="D3D3D3"/>
        <w:spacing w:after="6762"/>
        <w:ind w:left="462"/>
        <w:jc w:val="center"/>
        <w:rPr>
          <w:color w:val="C45911" w:themeColor="accent2" w:themeShade="BF"/>
        </w:rPr>
      </w:pPr>
      <w:r>
        <w:rPr>
          <w:rFonts w:ascii="Calibri" w:eastAsia="Calibri" w:hAnsi="Calibri" w:cs="Calibri"/>
        </w:rPr>
        <w:t xml:space="preserve">Programme de formation mis à jour </w:t>
      </w:r>
      <w:r w:rsidRPr="00330DA8">
        <w:rPr>
          <w:rFonts w:ascii="Calibri" w:eastAsia="Calibri" w:hAnsi="Calibri" w:cs="Calibri"/>
          <w:color w:val="C45911" w:themeColor="accent2" w:themeShade="BF"/>
        </w:rPr>
        <w:t xml:space="preserve">le </w:t>
      </w:r>
      <w:r w:rsidR="00CC387E" w:rsidRPr="00330DA8">
        <w:rPr>
          <w:rFonts w:ascii="Calibri" w:eastAsia="Calibri" w:hAnsi="Calibri" w:cs="Calibri"/>
          <w:color w:val="C45911" w:themeColor="accent2" w:themeShade="BF"/>
        </w:rPr>
        <w:t>06/</w:t>
      </w:r>
      <w:r w:rsidRPr="00330DA8">
        <w:rPr>
          <w:rFonts w:ascii="Calibri" w:eastAsia="Calibri" w:hAnsi="Calibri" w:cs="Calibri"/>
          <w:color w:val="C45911" w:themeColor="accent2" w:themeShade="BF"/>
        </w:rPr>
        <w:t>10</w:t>
      </w:r>
      <w:r w:rsidR="00CC387E" w:rsidRPr="00330DA8">
        <w:rPr>
          <w:rFonts w:ascii="Calibri" w:eastAsia="Calibri" w:hAnsi="Calibri" w:cs="Calibri"/>
          <w:color w:val="C45911" w:themeColor="accent2" w:themeShade="BF"/>
        </w:rPr>
        <w:t>/</w:t>
      </w:r>
      <w:r w:rsidRPr="00330DA8">
        <w:rPr>
          <w:rFonts w:ascii="Calibri" w:eastAsia="Calibri" w:hAnsi="Calibri" w:cs="Calibri"/>
          <w:color w:val="C45911" w:themeColor="accent2" w:themeShade="BF"/>
        </w:rPr>
        <w:t xml:space="preserve"> 2022 </w:t>
      </w:r>
    </w:p>
    <w:p w14:paraId="0E6A9151" w14:textId="77777777" w:rsidR="00263402" w:rsidRDefault="00263402" w:rsidP="00263402">
      <w:pPr>
        <w:sectPr w:rsidR="00263402">
          <w:footerReference w:type="even" r:id="rId7"/>
          <w:footerReference w:type="default" r:id="rId8"/>
          <w:footerReference w:type="first" r:id="rId9"/>
          <w:pgSz w:w="11899" w:h="16845"/>
          <w:pgMar w:top="1652" w:right="1207" w:bottom="910" w:left="1392" w:header="720" w:footer="590" w:gutter="0"/>
          <w:cols w:space="720"/>
        </w:sectPr>
      </w:pPr>
    </w:p>
    <w:p w14:paraId="295581CE" w14:textId="1A871A79" w:rsidR="00263402" w:rsidRDefault="00263402" w:rsidP="00263402">
      <w:pPr>
        <w:pStyle w:val="Heading1"/>
        <w:ind w:left="708"/>
        <w:jc w:val="center"/>
      </w:pPr>
      <w:r>
        <w:lastRenderedPageBreak/>
        <w:t>Annexe 2 : Règlement Intérieur</w:t>
      </w:r>
    </w:p>
    <w:p w14:paraId="4C0F6614" w14:textId="77777777" w:rsidR="00263402" w:rsidRPr="00263402" w:rsidRDefault="00263402" w:rsidP="00263402"/>
    <w:p w14:paraId="50618A36" w14:textId="77777777" w:rsidR="00263402" w:rsidRDefault="00263402" w:rsidP="00263402">
      <w:pPr>
        <w:spacing w:after="25" w:line="265" w:lineRule="auto"/>
        <w:ind w:left="10"/>
      </w:pPr>
      <w:r>
        <w:rPr>
          <w:rFonts w:ascii="Calibri" w:eastAsia="Calibri" w:hAnsi="Calibri" w:cs="Calibri"/>
        </w:rPr>
        <w:t xml:space="preserve">Article 1 - Objet et champ d’application </w:t>
      </w:r>
    </w:p>
    <w:p w14:paraId="4900134E" w14:textId="77777777" w:rsidR="00263402" w:rsidRDefault="00263402" w:rsidP="00263402">
      <w:pPr>
        <w:spacing w:after="4" w:line="229" w:lineRule="auto"/>
        <w:ind w:left="5" w:right="100"/>
      </w:pPr>
      <w:r>
        <w:rPr>
          <w:rFonts w:ascii="Calibri" w:eastAsia="Calibri" w:hAnsi="Calibri" w:cs="Calibri"/>
        </w:rPr>
        <w:t xml:space="preserve">Conformément aux dispositions des articles L.6352-3, L.6352-4 et R.6352-1 à R.6352-15 du Code du travail, le présent règlement a pour objet de déterminer les principales mesures applicables en matière de santé, de sécurité et de discipline aux stagiaires de l’organisme de formation, dénommé ci-après. Tout stagiaire doit respecter les termes du présent règlement durant toute la durée de l’action de formation. </w:t>
      </w:r>
    </w:p>
    <w:p w14:paraId="22F18170" w14:textId="77777777" w:rsidR="00263402" w:rsidRDefault="00263402" w:rsidP="00263402">
      <w:pPr>
        <w:spacing w:after="608" w:line="229" w:lineRule="auto"/>
        <w:ind w:left="5" w:right="100"/>
      </w:pPr>
      <w:r>
        <w:rPr>
          <w:rFonts w:ascii="Calibri" w:eastAsia="Calibri" w:hAnsi="Calibri" w:cs="Calibri"/>
        </w:rPr>
        <w:t xml:space="preserve">Toutefois, lorsque la formation se déroule dans une entreprise déjà dotée d'un règlement intérieur, les mesures de santé et de sécurité applicables aux stagiaires sont celles de ce règlement. </w:t>
      </w:r>
    </w:p>
    <w:p w14:paraId="25FF60F5" w14:textId="77777777" w:rsidR="00263402" w:rsidRDefault="00263402" w:rsidP="00263402">
      <w:pPr>
        <w:pStyle w:val="Heading2"/>
        <w:ind w:left="5"/>
      </w:pPr>
      <w:r>
        <w:t xml:space="preserve">Article 2 - Hygiène et sécurité </w:t>
      </w:r>
    </w:p>
    <w:p w14:paraId="5137647B" w14:textId="77777777" w:rsidR="00263402" w:rsidRDefault="00263402" w:rsidP="00263402">
      <w:pPr>
        <w:spacing w:after="4" w:line="229" w:lineRule="auto"/>
        <w:ind w:left="5" w:right="100"/>
      </w:pPr>
      <w:r>
        <w:rPr>
          <w:rFonts w:ascii="Calibri" w:eastAsia="Calibri" w:hAnsi="Calibri" w:cs="Calibri"/>
        </w:rPr>
        <w:t xml:space="preserve">Chaque stagiaire doit veiller au respect des consignes générales et particulières en matière d’hygiène et de sécurité, sous peine de sanctions disciplinaires. </w:t>
      </w:r>
    </w:p>
    <w:p w14:paraId="5516957A" w14:textId="77777777" w:rsidR="00263402" w:rsidRDefault="00263402" w:rsidP="00263402">
      <w:pPr>
        <w:spacing w:after="4" w:line="229" w:lineRule="auto"/>
        <w:ind w:left="5" w:right="100"/>
      </w:pPr>
      <w:r>
        <w:rPr>
          <w:rFonts w:ascii="Calibri" w:eastAsia="Calibri" w:hAnsi="Calibri" w:cs="Calibri"/>
        </w:rPr>
        <w:t xml:space="preserve">Propreté des locaux </w:t>
      </w:r>
    </w:p>
    <w:p w14:paraId="5E715E82" w14:textId="77777777" w:rsidR="00263402" w:rsidRDefault="00263402" w:rsidP="00263402">
      <w:pPr>
        <w:spacing w:after="4" w:line="229" w:lineRule="auto"/>
        <w:ind w:left="5" w:right="275"/>
      </w:pPr>
      <w:r>
        <w:rPr>
          <w:rFonts w:ascii="Calibri" w:eastAsia="Calibri" w:hAnsi="Calibri" w:cs="Calibri"/>
        </w:rPr>
        <w:t xml:space="preserve">Les stagiaires doivent maintenir en ordre et en état de propreté constante les locaux où se déroule la formation. A ce titre, il leur est interdit de manger dans les salles de cours. Alcool et produits stupéfiants </w:t>
      </w:r>
    </w:p>
    <w:p w14:paraId="3E437E5D" w14:textId="77777777" w:rsidR="00263402" w:rsidRDefault="00263402" w:rsidP="00263402">
      <w:pPr>
        <w:spacing w:after="4" w:line="229" w:lineRule="auto"/>
        <w:ind w:left="5" w:right="100"/>
      </w:pPr>
      <w:r>
        <w:rPr>
          <w:rFonts w:ascii="Calibri" w:eastAsia="Calibri" w:hAnsi="Calibri" w:cs="Calibri"/>
        </w:rPr>
        <w:t xml:space="preserve">L’introduction et la consommation de produits stupéfiants ou de boissons alcoolisées est strictement interdite. </w:t>
      </w:r>
    </w:p>
    <w:p w14:paraId="3E538728" w14:textId="77777777" w:rsidR="00263402" w:rsidRDefault="00263402" w:rsidP="00263402">
      <w:pPr>
        <w:spacing w:after="268" w:line="229" w:lineRule="auto"/>
        <w:ind w:left="5" w:right="100"/>
      </w:pPr>
      <w:r>
        <w:rPr>
          <w:rFonts w:ascii="Calibri" w:eastAsia="Calibri" w:hAnsi="Calibri" w:cs="Calibri"/>
        </w:rPr>
        <w:t xml:space="preserve">Il est également interdit de pénétrer ou de demeurer dans l’établissement en état d’ivresse ou sous l’emprise de produits stupéfiants. </w:t>
      </w:r>
    </w:p>
    <w:p w14:paraId="2574ED6A" w14:textId="77777777" w:rsidR="00263402" w:rsidRDefault="00263402" w:rsidP="00263402">
      <w:pPr>
        <w:pStyle w:val="Heading2"/>
        <w:ind w:left="5"/>
      </w:pPr>
      <w:r>
        <w:t xml:space="preserve"> Consignes de sécurité – Incendie </w:t>
      </w:r>
    </w:p>
    <w:p w14:paraId="11C4B3DB" w14:textId="77777777" w:rsidR="00263402" w:rsidRDefault="00263402" w:rsidP="00263402">
      <w:pPr>
        <w:spacing w:after="4" w:line="229" w:lineRule="auto"/>
        <w:ind w:left="5" w:right="100"/>
      </w:pPr>
      <w:r>
        <w:rPr>
          <w:rFonts w:ascii="Calibri" w:eastAsia="Calibri" w:hAnsi="Calibri" w:cs="Calibri"/>
        </w:rPr>
        <w:t xml:space="preserve">Les consignes d’incendie et notamment un plan de localisation des extincteurs et des issues de secours sont affichés dans les locaux de formation de manière à être connus des stagiaires. </w:t>
      </w:r>
    </w:p>
    <w:p w14:paraId="4234A2D0" w14:textId="77777777" w:rsidR="00263402" w:rsidRDefault="00263402" w:rsidP="00263402">
      <w:pPr>
        <w:spacing w:after="287" w:line="229" w:lineRule="auto"/>
        <w:ind w:left="5" w:right="100"/>
      </w:pPr>
      <w:r>
        <w:rPr>
          <w:rFonts w:ascii="Calibri" w:eastAsia="Calibri" w:hAnsi="Calibri" w:cs="Calibri"/>
        </w:rPr>
        <w:t xml:space="preserve">Les stagiaires sont </w:t>
      </w:r>
      <w:proofErr w:type="spellStart"/>
      <w:proofErr w:type="gramStart"/>
      <w:r>
        <w:rPr>
          <w:rFonts w:ascii="Calibri" w:eastAsia="Calibri" w:hAnsi="Calibri" w:cs="Calibri"/>
        </w:rPr>
        <w:t>tenu</w:t>
      </w:r>
      <w:proofErr w:type="gramEnd"/>
      <w:r>
        <w:rPr>
          <w:rFonts w:ascii="Calibri" w:eastAsia="Calibri" w:hAnsi="Calibri" w:cs="Calibri"/>
        </w:rPr>
        <w:t>·e·s</w:t>
      </w:r>
      <w:proofErr w:type="spellEnd"/>
      <w:r>
        <w:rPr>
          <w:rFonts w:ascii="Calibri" w:eastAsia="Calibri" w:hAnsi="Calibri" w:cs="Calibri"/>
        </w:rPr>
        <w:t xml:space="preserve"> d’exécuter sans délai l’ordre d’évacuation donné par l’animateur de la formation ou par un salarié de l’entreprise où se déroule la formation. </w:t>
      </w:r>
    </w:p>
    <w:p w14:paraId="7856DFA0" w14:textId="77777777" w:rsidR="00263402" w:rsidRDefault="00263402" w:rsidP="00263402">
      <w:pPr>
        <w:pStyle w:val="Heading2"/>
        <w:ind w:left="5"/>
      </w:pPr>
      <w:r>
        <w:t xml:space="preserve"> Accident - déclaration </w:t>
      </w:r>
    </w:p>
    <w:p w14:paraId="37CDE3B4" w14:textId="77777777" w:rsidR="00263402" w:rsidRDefault="00263402" w:rsidP="00263402">
      <w:pPr>
        <w:spacing w:after="4" w:line="229" w:lineRule="auto"/>
        <w:ind w:left="5" w:right="100"/>
      </w:pPr>
      <w:r>
        <w:rPr>
          <w:rFonts w:ascii="Calibri" w:eastAsia="Calibri" w:hAnsi="Calibri" w:cs="Calibri"/>
        </w:rPr>
        <w:t xml:space="preserve">Tout accident ou incident survenu à l'occasion ou en cours de formation doit être immédiatement déclaré par </w:t>
      </w:r>
      <w:proofErr w:type="spellStart"/>
      <w:r>
        <w:rPr>
          <w:rFonts w:ascii="Calibri" w:eastAsia="Calibri" w:hAnsi="Calibri" w:cs="Calibri"/>
        </w:rPr>
        <w:t>le·la</w:t>
      </w:r>
      <w:proofErr w:type="spellEnd"/>
      <w:r>
        <w:rPr>
          <w:rFonts w:ascii="Calibri" w:eastAsia="Calibri" w:hAnsi="Calibri" w:cs="Calibri"/>
        </w:rPr>
        <w:t xml:space="preserve"> stagiaire </w:t>
      </w:r>
      <w:proofErr w:type="spellStart"/>
      <w:r>
        <w:rPr>
          <w:rFonts w:ascii="Calibri" w:eastAsia="Calibri" w:hAnsi="Calibri" w:cs="Calibri"/>
        </w:rPr>
        <w:t>accidenté·e</w:t>
      </w:r>
      <w:proofErr w:type="spellEnd"/>
      <w:r>
        <w:rPr>
          <w:rFonts w:ascii="Calibri" w:eastAsia="Calibri" w:hAnsi="Calibri" w:cs="Calibri"/>
        </w:rPr>
        <w:t xml:space="preserve"> ou les personnes témoins de l'accident, à l’organisme de formation. </w:t>
      </w:r>
    </w:p>
    <w:p w14:paraId="70A53D7D" w14:textId="77777777" w:rsidR="00263402" w:rsidRDefault="00263402" w:rsidP="00263402">
      <w:pPr>
        <w:spacing w:after="4" w:line="229" w:lineRule="auto"/>
        <w:ind w:left="5" w:right="100"/>
      </w:pPr>
      <w:r>
        <w:rPr>
          <w:rFonts w:ascii="Calibri" w:eastAsia="Calibri" w:hAnsi="Calibri" w:cs="Calibri"/>
        </w:rPr>
        <w:t xml:space="preserve">Conformément à l'article R. 6342-3 du code du travail, l'accident survenu </w:t>
      </w:r>
      <w:proofErr w:type="spellStart"/>
      <w:r>
        <w:rPr>
          <w:rFonts w:ascii="Calibri" w:eastAsia="Calibri" w:hAnsi="Calibri" w:cs="Calibri"/>
        </w:rPr>
        <w:t>au·à</w:t>
      </w:r>
      <w:proofErr w:type="spellEnd"/>
      <w:r>
        <w:rPr>
          <w:rFonts w:ascii="Calibri" w:eastAsia="Calibri" w:hAnsi="Calibri" w:cs="Calibri"/>
        </w:rPr>
        <w:t xml:space="preserve"> la stagiaire pendant qu'</w:t>
      </w:r>
      <w:proofErr w:type="spellStart"/>
      <w:r>
        <w:rPr>
          <w:rFonts w:ascii="Calibri" w:eastAsia="Calibri" w:hAnsi="Calibri" w:cs="Calibri"/>
        </w:rPr>
        <w:t>il·elle</w:t>
      </w:r>
      <w:proofErr w:type="spellEnd"/>
      <w:r>
        <w:rPr>
          <w:rFonts w:ascii="Calibri" w:eastAsia="Calibri" w:hAnsi="Calibri" w:cs="Calibri"/>
        </w:rPr>
        <w:t xml:space="preserve"> se trouve sur le lieu de formation ou pendant qu'</w:t>
      </w:r>
      <w:proofErr w:type="spellStart"/>
      <w:r>
        <w:rPr>
          <w:rFonts w:ascii="Calibri" w:eastAsia="Calibri" w:hAnsi="Calibri" w:cs="Calibri"/>
        </w:rPr>
        <w:t>il·elle</w:t>
      </w:r>
      <w:proofErr w:type="spellEnd"/>
      <w:r>
        <w:rPr>
          <w:rFonts w:ascii="Calibri" w:eastAsia="Calibri" w:hAnsi="Calibri" w:cs="Calibri"/>
        </w:rPr>
        <w:t xml:space="preserve"> s'y rend ou en revient, fait l'objet d'une déclaration par l’organisme de formation auprès de la caisse de sécurité sociale. </w:t>
      </w:r>
    </w:p>
    <w:p w14:paraId="0E34E118" w14:textId="77777777" w:rsidR="00263402" w:rsidRDefault="00263402" w:rsidP="00263402">
      <w:pPr>
        <w:spacing w:after="4" w:line="229" w:lineRule="auto"/>
        <w:ind w:left="5" w:right="100"/>
      </w:pPr>
      <w:r>
        <w:rPr>
          <w:rFonts w:ascii="Calibri" w:eastAsia="Calibri" w:hAnsi="Calibri" w:cs="Calibri"/>
        </w:rPr>
        <w:t xml:space="preserve">Interdiction de fumer ou de vapoter </w:t>
      </w:r>
    </w:p>
    <w:p w14:paraId="1DAC12CA" w14:textId="77777777" w:rsidR="00263402" w:rsidRDefault="00263402" w:rsidP="00263402">
      <w:pPr>
        <w:spacing w:after="4" w:line="229" w:lineRule="auto"/>
        <w:ind w:left="5" w:right="100"/>
      </w:pPr>
      <w:r>
        <w:rPr>
          <w:rFonts w:ascii="Calibri" w:eastAsia="Calibri" w:hAnsi="Calibri" w:cs="Calibri"/>
        </w:rPr>
        <w:t xml:space="preserve">Il est interdit de fumer ou de vapoter (utilisation d'une cigarette électronique) dans les locaux de formation. </w:t>
      </w:r>
    </w:p>
    <w:p w14:paraId="6D598448" w14:textId="77777777" w:rsidR="00263402" w:rsidRDefault="00263402" w:rsidP="00263402">
      <w:pPr>
        <w:spacing w:after="599" w:line="229" w:lineRule="auto"/>
        <w:ind w:left="5" w:right="100"/>
      </w:pPr>
      <w:r>
        <w:rPr>
          <w:rFonts w:ascii="Calibri" w:eastAsia="Calibri" w:hAnsi="Calibri" w:cs="Calibri"/>
        </w:rPr>
        <w:t xml:space="preserve">Les stagiaires sont toutefois </w:t>
      </w:r>
      <w:proofErr w:type="spellStart"/>
      <w:proofErr w:type="gramStart"/>
      <w:r>
        <w:rPr>
          <w:rFonts w:ascii="Calibri" w:eastAsia="Calibri" w:hAnsi="Calibri" w:cs="Calibri"/>
        </w:rPr>
        <w:t>autorisé</w:t>
      </w:r>
      <w:proofErr w:type="gramEnd"/>
      <w:r>
        <w:rPr>
          <w:rFonts w:ascii="Calibri" w:eastAsia="Calibri" w:hAnsi="Calibri" w:cs="Calibri"/>
        </w:rPr>
        <w:t>·e·s</w:t>
      </w:r>
      <w:proofErr w:type="spellEnd"/>
      <w:r>
        <w:rPr>
          <w:rFonts w:ascii="Calibri" w:eastAsia="Calibri" w:hAnsi="Calibri" w:cs="Calibri"/>
        </w:rPr>
        <w:t xml:space="preserve"> pendant leur temps de pause à aller fumer ou vapoter à l’extérieur de l’établissement. </w:t>
      </w:r>
    </w:p>
    <w:p w14:paraId="1E34A124" w14:textId="77777777" w:rsidR="00263402" w:rsidRDefault="00263402" w:rsidP="00263402">
      <w:pPr>
        <w:pStyle w:val="Heading2"/>
        <w:ind w:left="5"/>
      </w:pPr>
      <w:r>
        <w:t xml:space="preserve"> Article 3 – Horaires, absences et retards </w:t>
      </w:r>
    </w:p>
    <w:p w14:paraId="6416939B" w14:textId="77777777" w:rsidR="00263402" w:rsidRDefault="00263402" w:rsidP="00263402">
      <w:pPr>
        <w:spacing w:after="4" w:line="229" w:lineRule="auto"/>
        <w:ind w:left="5" w:right="219"/>
      </w:pPr>
      <w:r>
        <w:rPr>
          <w:rFonts w:ascii="Calibri" w:eastAsia="Calibri" w:hAnsi="Calibri" w:cs="Calibri"/>
        </w:rPr>
        <w:t xml:space="preserve">Les horaires de la formation seront communiqués aux stagiaires au préalable. Les stagiaires sont </w:t>
      </w:r>
      <w:proofErr w:type="spellStart"/>
      <w:proofErr w:type="gramStart"/>
      <w:r>
        <w:rPr>
          <w:rFonts w:ascii="Calibri" w:eastAsia="Calibri" w:hAnsi="Calibri" w:cs="Calibri"/>
        </w:rPr>
        <w:t>tenu</w:t>
      </w:r>
      <w:proofErr w:type="gramEnd"/>
      <w:r>
        <w:rPr>
          <w:rFonts w:ascii="Calibri" w:eastAsia="Calibri" w:hAnsi="Calibri" w:cs="Calibri"/>
        </w:rPr>
        <w:t>·e·s</w:t>
      </w:r>
      <w:proofErr w:type="spellEnd"/>
      <w:r>
        <w:rPr>
          <w:rFonts w:ascii="Calibri" w:eastAsia="Calibri" w:hAnsi="Calibri" w:cs="Calibri"/>
        </w:rPr>
        <w:t xml:space="preserve"> de respecter ces horaires. </w:t>
      </w:r>
    </w:p>
    <w:p w14:paraId="51297D9F" w14:textId="77777777" w:rsidR="00263402" w:rsidRDefault="00263402" w:rsidP="00263402">
      <w:pPr>
        <w:spacing w:after="4" w:line="229" w:lineRule="auto"/>
        <w:ind w:left="5" w:right="100"/>
      </w:pPr>
      <w:r>
        <w:rPr>
          <w:rFonts w:ascii="Calibri" w:eastAsia="Calibri" w:hAnsi="Calibri" w:cs="Calibri"/>
        </w:rPr>
        <w:t xml:space="preserve">Sauf autorisation express, les stagiaires ne peuvent pas s’absenter pendant les heures de formation. L’émargement devra être fait au début ou à la fin de chaque atelier selon la pratique de l’organisme de formation. </w:t>
      </w:r>
    </w:p>
    <w:p w14:paraId="3FC50E36" w14:textId="77777777" w:rsidR="00263402" w:rsidRDefault="00263402" w:rsidP="00263402">
      <w:pPr>
        <w:spacing w:after="4" w:line="229" w:lineRule="auto"/>
        <w:ind w:left="5" w:right="100"/>
      </w:pPr>
      <w:r>
        <w:rPr>
          <w:rFonts w:ascii="Calibri" w:eastAsia="Calibri" w:hAnsi="Calibri" w:cs="Calibri"/>
        </w:rPr>
        <w:t xml:space="preserve">En cas d’absence ou retard, les stagiaires en informent dans les plus brefs délais l’organisme de formation et s’en justifier. </w:t>
      </w:r>
    </w:p>
    <w:p w14:paraId="05BEF21B" w14:textId="77777777" w:rsidR="00263402" w:rsidRDefault="00263402" w:rsidP="00263402">
      <w:pPr>
        <w:spacing w:after="4" w:line="229" w:lineRule="auto"/>
        <w:ind w:left="5" w:right="100"/>
      </w:pPr>
      <w:r>
        <w:rPr>
          <w:rFonts w:ascii="Calibri" w:eastAsia="Calibri" w:hAnsi="Calibri" w:cs="Calibri"/>
        </w:rPr>
        <w:t xml:space="preserve">L’employeur du stagiaire est informé des absences dans les meilleurs délais qui suivent la connaissance par l’organisme de formation. </w:t>
      </w:r>
    </w:p>
    <w:p w14:paraId="095AAA0A" w14:textId="77777777" w:rsidR="00263402" w:rsidRDefault="00263402" w:rsidP="00263402">
      <w:pPr>
        <w:spacing w:after="4" w:line="331" w:lineRule="auto"/>
        <w:ind w:left="5" w:right="450"/>
      </w:pPr>
      <w:r>
        <w:rPr>
          <w:rFonts w:ascii="Calibri" w:eastAsia="Calibri" w:hAnsi="Calibri" w:cs="Calibri"/>
        </w:rPr>
        <w:t xml:space="preserve">De plus, pour les stagiaires dont le coût de la formation est pris en charge par un financeur externe (OPCO, Pôle Emploi, Caisse des dépôts), les absences non justifiées entraînent une retenue sur la prise en charge du coût de la formation, proportionnelle à la durée de l’absence. 7 </w:t>
      </w:r>
    </w:p>
    <w:p w14:paraId="7639E5E5" w14:textId="77777777" w:rsidR="00263402" w:rsidRDefault="00263402" w:rsidP="00263402">
      <w:pPr>
        <w:pStyle w:val="Heading2"/>
        <w:ind w:left="5"/>
      </w:pPr>
      <w:r>
        <w:t>Article 4 - Comportement</w:t>
      </w:r>
    </w:p>
    <w:p w14:paraId="26357F19" w14:textId="77777777" w:rsidR="00263402" w:rsidRDefault="00263402" w:rsidP="00263402">
      <w:pPr>
        <w:spacing w:after="4" w:line="229" w:lineRule="auto"/>
        <w:ind w:left="5" w:right="100"/>
      </w:pPr>
      <w:r>
        <w:rPr>
          <w:rFonts w:ascii="Calibri" w:eastAsia="Calibri" w:hAnsi="Calibri" w:cs="Calibri"/>
        </w:rPr>
        <w:t xml:space="preserve">Il est demandé à tout stagiaire d’avoir un comportement garantissant le respect des règles élémentaires de savoir vivre, de savoir être en collectivité et le bon déroulement des formations. </w:t>
      </w:r>
    </w:p>
    <w:p w14:paraId="6D59B420" w14:textId="77777777" w:rsidR="00263402" w:rsidRDefault="00263402" w:rsidP="00263402">
      <w:pPr>
        <w:spacing w:after="4" w:line="229" w:lineRule="auto"/>
        <w:ind w:left="5" w:right="100"/>
      </w:pPr>
      <w:r>
        <w:rPr>
          <w:rFonts w:ascii="Calibri" w:eastAsia="Calibri" w:hAnsi="Calibri" w:cs="Calibri"/>
        </w:rPr>
        <w:t xml:space="preserve">A titre d’exemple, il est formellement interdit aux stagiaires : </w:t>
      </w:r>
    </w:p>
    <w:p w14:paraId="25602BDC" w14:textId="77777777" w:rsidR="00263402" w:rsidRDefault="00263402" w:rsidP="00263402">
      <w:pPr>
        <w:spacing w:after="4" w:line="229" w:lineRule="auto"/>
        <w:ind w:left="5" w:right="100"/>
      </w:pPr>
      <w:r>
        <w:rPr>
          <w:rFonts w:ascii="Calibri" w:eastAsia="Calibri" w:hAnsi="Calibri" w:cs="Calibri"/>
        </w:rPr>
        <w:t xml:space="preserve">De modifier, d’utiliser à une fin tierce ou de diffuser les supports de formation sans l’autorisation </w:t>
      </w:r>
      <w:proofErr w:type="spellStart"/>
      <w:r>
        <w:rPr>
          <w:rFonts w:ascii="Calibri" w:eastAsia="Calibri" w:hAnsi="Calibri" w:cs="Calibri"/>
        </w:rPr>
        <w:t>express</w:t>
      </w:r>
      <w:proofErr w:type="spellEnd"/>
      <w:r>
        <w:rPr>
          <w:rFonts w:ascii="Calibri" w:eastAsia="Calibri" w:hAnsi="Calibri" w:cs="Calibri"/>
        </w:rPr>
        <w:t xml:space="preserve"> de l’organisme de formation ; De modifier les réglages des paramètres de l’ordinateur ; </w:t>
      </w:r>
    </w:p>
    <w:p w14:paraId="757F50B0" w14:textId="77777777" w:rsidR="00263402" w:rsidRDefault="00263402" w:rsidP="00263402">
      <w:pPr>
        <w:spacing w:after="504" w:line="229" w:lineRule="auto"/>
        <w:ind w:left="5" w:right="100"/>
      </w:pPr>
      <w:r>
        <w:rPr>
          <w:rFonts w:ascii="Calibri" w:eastAsia="Calibri" w:hAnsi="Calibri" w:cs="Calibri"/>
        </w:rPr>
        <w:t xml:space="preserve">D’utiliser leurs téléphones portables durant les sessions à des fins autres que celles de la formation. </w:t>
      </w:r>
    </w:p>
    <w:p w14:paraId="304771DD" w14:textId="77777777" w:rsidR="00263402" w:rsidRDefault="00263402" w:rsidP="00263402">
      <w:pPr>
        <w:pStyle w:val="Heading2"/>
        <w:ind w:left="5"/>
      </w:pPr>
      <w:r>
        <w:lastRenderedPageBreak/>
        <w:t xml:space="preserve">Article 5 : Accès aux locaux </w:t>
      </w:r>
    </w:p>
    <w:p w14:paraId="3FE803ED" w14:textId="77777777" w:rsidR="00263402" w:rsidRDefault="00263402" w:rsidP="00263402">
      <w:pPr>
        <w:spacing w:after="502" w:line="239" w:lineRule="auto"/>
        <w:ind w:left="5" w:right="73"/>
      </w:pPr>
      <w:r>
        <w:rPr>
          <w:rFonts w:ascii="Calibri" w:eastAsia="Calibri" w:hAnsi="Calibri" w:cs="Calibri"/>
        </w:rPr>
        <w:t xml:space="preserve">Les stagiaires ont accès aux locaux où se déroule la formation exclusivement pour suivre le stage auquel </w:t>
      </w:r>
      <w:proofErr w:type="spellStart"/>
      <w:r>
        <w:rPr>
          <w:rFonts w:ascii="Calibri" w:eastAsia="Calibri" w:hAnsi="Calibri" w:cs="Calibri"/>
        </w:rPr>
        <w:t>ils·elles</w:t>
      </w:r>
      <w:proofErr w:type="spellEnd"/>
      <w:r>
        <w:rPr>
          <w:rFonts w:ascii="Calibri" w:eastAsia="Calibri" w:hAnsi="Calibri" w:cs="Calibri"/>
        </w:rPr>
        <w:t xml:space="preserve"> sont </w:t>
      </w:r>
      <w:proofErr w:type="spellStart"/>
      <w:proofErr w:type="gramStart"/>
      <w:r>
        <w:rPr>
          <w:rFonts w:ascii="Calibri" w:eastAsia="Calibri" w:hAnsi="Calibri" w:cs="Calibri"/>
        </w:rPr>
        <w:t>inscrit</w:t>
      </w:r>
      <w:proofErr w:type="gramEnd"/>
      <w:r>
        <w:rPr>
          <w:rFonts w:ascii="Calibri" w:eastAsia="Calibri" w:hAnsi="Calibri" w:cs="Calibri"/>
        </w:rPr>
        <w:t>·e·s</w:t>
      </w:r>
      <w:proofErr w:type="spellEnd"/>
      <w:r>
        <w:rPr>
          <w:rFonts w:ascii="Calibri" w:eastAsia="Calibri" w:hAnsi="Calibri" w:cs="Calibri"/>
        </w:rPr>
        <w:t xml:space="preserve">. </w:t>
      </w:r>
      <w:proofErr w:type="spellStart"/>
      <w:r>
        <w:rPr>
          <w:rFonts w:ascii="Calibri" w:eastAsia="Calibri" w:hAnsi="Calibri" w:cs="Calibri"/>
        </w:rPr>
        <w:t>Ils·elles</w:t>
      </w:r>
      <w:proofErr w:type="spellEnd"/>
      <w:r>
        <w:rPr>
          <w:rFonts w:ascii="Calibri" w:eastAsia="Calibri" w:hAnsi="Calibri" w:cs="Calibri"/>
        </w:rPr>
        <w:t xml:space="preserve"> ne peuvent y entrer ou y demeurer à d’autres fins, sauf autorisation. Il leur est interdit d’être </w:t>
      </w:r>
      <w:proofErr w:type="spellStart"/>
      <w:r>
        <w:rPr>
          <w:rFonts w:ascii="Calibri" w:eastAsia="Calibri" w:hAnsi="Calibri" w:cs="Calibri"/>
        </w:rPr>
        <w:t>accompagné·e·s</w:t>
      </w:r>
      <w:proofErr w:type="spellEnd"/>
      <w:r>
        <w:rPr>
          <w:rFonts w:ascii="Calibri" w:eastAsia="Calibri" w:hAnsi="Calibri" w:cs="Calibri"/>
        </w:rPr>
        <w:t xml:space="preserve"> de personnes non inscrites au stage. </w:t>
      </w:r>
    </w:p>
    <w:p w14:paraId="42EB705E" w14:textId="77777777" w:rsidR="00263402" w:rsidRDefault="00263402" w:rsidP="00263402">
      <w:pPr>
        <w:pStyle w:val="Heading2"/>
        <w:ind w:left="5"/>
      </w:pPr>
      <w:r>
        <w:t>Article 6 - Utilisation du matériel</w:t>
      </w:r>
    </w:p>
    <w:p w14:paraId="5D4294BF" w14:textId="77777777" w:rsidR="00263402" w:rsidRDefault="00263402" w:rsidP="00263402">
      <w:pPr>
        <w:spacing w:after="4" w:line="229" w:lineRule="auto"/>
        <w:ind w:left="5" w:right="100"/>
      </w:pPr>
      <w:proofErr w:type="spellStart"/>
      <w:r>
        <w:rPr>
          <w:rFonts w:ascii="Calibri" w:eastAsia="Calibri" w:hAnsi="Calibri" w:cs="Calibri"/>
        </w:rPr>
        <w:t>Tout·e</w:t>
      </w:r>
      <w:proofErr w:type="spellEnd"/>
      <w:r>
        <w:rPr>
          <w:rFonts w:ascii="Calibri" w:eastAsia="Calibri" w:hAnsi="Calibri" w:cs="Calibri"/>
        </w:rPr>
        <w:t xml:space="preserve"> stagiaire est </w:t>
      </w:r>
      <w:proofErr w:type="spellStart"/>
      <w:r>
        <w:rPr>
          <w:rFonts w:ascii="Calibri" w:eastAsia="Calibri" w:hAnsi="Calibri" w:cs="Calibri"/>
        </w:rPr>
        <w:t>tenu·e</w:t>
      </w:r>
      <w:proofErr w:type="spellEnd"/>
      <w:r>
        <w:rPr>
          <w:rFonts w:ascii="Calibri" w:eastAsia="Calibri" w:hAnsi="Calibri" w:cs="Calibri"/>
        </w:rPr>
        <w:t xml:space="preserve"> de conserver en bon état le matériel et la documentation mis à la disposition par l’organisme de formation. </w:t>
      </w:r>
    </w:p>
    <w:p w14:paraId="5E5151FB" w14:textId="77777777" w:rsidR="00263402" w:rsidRDefault="00263402" w:rsidP="00263402">
      <w:pPr>
        <w:spacing w:after="4" w:line="229" w:lineRule="auto"/>
        <w:ind w:left="5" w:right="100"/>
      </w:pPr>
      <w:r>
        <w:rPr>
          <w:rFonts w:ascii="Calibri" w:eastAsia="Calibri" w:hAnsi="Calibri" w:cs="Calibri"/>
        </w:rPr>
        <w:t xml:space="preserve">L’utilisation du matériel à d'autres fins, notamment personnelles est interdite, sauf pour le matériel mis à disposition à cet effet. </w:t>
      </w:r>
    </w:p>
    <w:p w14:paraId="70C2E7EB" w14:textId="77777777" w:rsidR="00263402" w:rsidRDefault="00263402" w:rsidP="00263402">
      <w:pPr>
        <w:spacing w:after="4" w:line="229" w:lineRule="auto"/>
        <w:ind w:left="5" w:right="100"/>
      </w:pPr>
      <w:r>
        <w:rPr>
          <w:rFonts w:ascii="Calibri" w:eastAsia="Calibri" w:hAnsi="Calibri" w:cs="Calibri"/>
        </w:rPr>
        <w:t xml:space="preserve">Il est formellement interdit de diffuser les codes personnels nécessaires pour se connecter à l’espace extranet. </w:t>
      </w:r>
    </w:p>
    <w:p w14:paraId="00480521" w14:textId="77777777" w:rsidR="00263402" w:rsidRDefault="00263402" w:rsidP="00263402">
      <w:pPr>
        <w:spacing w:after="4" w:line="229" w:lineRule="auto"/>
        <w:ind w:left="5" w:right="100"/>
      </w:pPr>
      <w:r>
        <w:rPr>
          <w:rFonts w:ascii="Calibri" w:eastAsia="Calibri" w:hAnsi="Calibri" w:cs="Calibri"/>
        </w:rPr>
        <w:t xml:space="preserve">A la fin du stage, </w:t>
      </w:r>
      <w:proofErr w:type="spellStart"/>
      <w:r>
        <w:rPr>
          <w:rFonts w:ascii="Calibri" w:eastAsia="Calibri" w:hAnsi="Calibri" w:cs="Calibri"/>
        </w:rPr>
        <w:t>le·la</w:t>
      </w:r>
      <w:proofErr w:type="spellEnd"/>
      <w:r>
        <w:rPr>
          <w:rFonts w:ascii="Calibri" w:eastAsia="Calibri" w:hAnsi="Calibri" w:cs="Calibri"/>
        </w:rPr>
        <w:t xml:space="preserve"> stagiaire est </w:t>
      </w:r>
      <w:proofErr w:type="spellStart"/>
      <w:proofErr w:type="gramStart"/>
      <w:r>
        <w:rPr>
          <w:rFonts w:ascii="Calibri" w:eastAsia="Calibri" w:hAnsi="Calibri" w:cs="Calibri"/>
        </w:rPr>
        <w:t>tenu</w:t>
      </w:r>
      <w:proofErr w:type="gramEnd"/>
      <w:r>
        <w:rPr>
          <w:rFonts w:ascii="Calibri" w:eastAsia="Calibri" w:hAnsi="Calibri" w:cs="Calibri"/>
        </w:rPr>
        <w:t>·e</w:t>
      </w:r>
      <w:proofErr w:type="spellEnd"/>
      <w:r>
        <w:rPr>
          <w:rFonts w:ascii="Calibri" w:eastAsia="Calibri" w:hAnsi="Calibri" w:cs="Calibri"/>
        </w:rPr>
        <w:t xml:space="preserve"> de restituer tout matériel et document en sa possession appartenant à l’organisme de formation, sauf les documents pédagogiques distribués en cours de formation ou présents sur son extranet. </w:t>
      </w:r>
    </w:p>
    <w:p w14:paraId="65F9860C" w14:textId="77777777" w:rsidR="00263402" w:rsidRDefault="00263402" w:rsidP="00263402">
      <w:pPr>
        <w:spacing w:after="4" w:line="229" w:lineRule="auto"/>
        <w:ind w:left="5" w:right="100"/>
      </w:pPr>
      <w:r>
        <w:rPr>
          <w:rFonts w:ascii="Calibri" w:eastAsia="Calibri" w:hAnsi="Calibri" w:cs="Calibri"/>
        </w:rPr>
        <w:t xml:space="preserve">La documentation pédagogique remise lors des sessions de formation est protégée au titre des droits d’auteur et ne peut être réutilisée que pour un strict usage personnel. </w:t>
      </w:r>
    </w:p>
    <w:p w14:paraId="30986A01" w14:textId="77777777" w:rsidR="00263402" w:rsidRDefault="00263402" w:rsidP="00263402">
      <w:pPr>
        <w:spacing w:after="518" w:line="229" w:lineRule="auto"/>
        <w:ind w:left="5" w:right="100"/>
      </w:pPr>
      <w:r>
        <w:rPr>
          <w:rFonts w:ascii="Calibri" w:eastAsia="Calibri" w:hAnsi="Calibri" w:cs="Calibri"/>
        </w:rPr>
        <w:t xml:space="preserve">Il est formellement interdit pour le.la stagiaire, sauf dérogation expresse, d’enregistrer ou de filmer les sessions de formation. </w:t>
      </w:r>
    </w:p>
    <w:p w14:paraId="622782F3" w14:textId="77777777" w:rsidR="00263402" w:rsidRDefault="00263402" w:rsidP="00263402">
      <w:pPr>
        <w:pStyle w:val="Heading2"/>
        <w:ind w:left="5"/>
      </w:pPr>
      <w:r>
        <w:t xml:space="preserve">Article 7 : Vol ou dégradation des biens personnels des stagiaires </w:t>
      </w:r>
    </w:p>
    <w:p w14:paraId="20D79545" w14:textId="77777777" w:rsidR="00263402" w:rsidRDefault="00263402" w:rsidP="00263402">
      <w:pPr>
        <w:spacing w:after="556" w:line="229" w:lineRule="auto"/>
        <w:ind w:left="5" w:right="100"/>
      </w:pPr>
      <w:r>
        <w:rPr>
          <w:rFonts w:ascii="Calibri" w:eastAsia="Calibri" w:hAnsi="Calibri" w:cs="Calibri"/>
        </w:rPr>
        <w:t xml:space="preserve">L’organisme de formation décline toute responsabilité en cas de perte, vol ou détérioration des objets personnels de toute </w:t>
      </w:r>
      <w:proofErr w:type="gramStart"/>
      <w:r>
        <w:rPr>
          <w:rFonts w:ascii="Calibri" w:eastAsia="Calibri" w:hAnsi="Calibri" w:cs="Calibri"/>
        </w:rPr>
        <w:t>nature déposés</w:t>
      </w:r>
      <w:proofErr w:type="gramEnd"/>
      <w:r>
        <w:rPr>
          <w:rFonts w:ascii="Calibri" w:eastAsia="Calibri" w:hAnsi="Calibri" w:cs="Calibri"/>
        </w:rPr>
        <w:t xml:space="preserve"> par les stagiaires dans les locaux de formation. </w:t>
      </w:r>
    </w:p>
    <w:p w14:paraId="09864E9D" w14:textId="77777777" w:rsidR="00263402" w:rsidRDefault="00263402" w:rsidP="00263402">
      <w:pPr>
        <w:pStyle w:val="Heading2"/>
        <w:ind w:left="5"/>
      </w:pPr>
      <w:r>
        <w:t xml:space="preserve">Article 8 - Sanctions </w:t>
      </w:r>
    </w:p>
    <w:p w14:paraId="008288A6" w14:textId="77777777" w:rsidR="00263402" w:rsidRDefault="00263402" w:rsidP="00263402">
      <w:pPr>
        <w:spacing w:after="4" w:line="239" w:lineRule="auto"/>
        <w:ind w:left="5" w:right="73"/>
      </w:pPr>
      <w:r>
        <w:rPr>
          <w:rFonts w:ascii="Calibri" w:eastAsia="Calibri" w:hAnsi="Calibri" w:cs="Calibri"/>
        </w:rPr>
        <w:t xml:space="preserve">Tout agissement considéré comme fautif pourra, en fonction de sa gravité, faire l’objet de l’une ou l’autre des sanctions ci-après, sans nécessairement suivre l’ordre de ce classement : - rappel à l’ordre ; </w:t>
      </w:r>
    </w:p>
    <w:p w14:paraId="2AC0F0D8" w14:textId="77777777" w:rsidR="00263402" w:rsidRDefault="00263402" w:rsidP="00263402">
      <w:pPr>
        <w:numPr>
          <w:ilvl w:val="0"/>
          <w:numId w:val="5"/>
        </w:numPr>
        <w:spacing w:after="4" w:line="229" w:lineRule="auto"/>
        <w:ind w:right="100" w:hanging="122"/>
      </w:pPr>
      <w:proofErr w:type="gramStart"/>
      <w:r>
        <w:rPr>
          <w:rFonts w:ascii="Calibri" w:eastAsia="Calibri" w:hAnsi="Calibri" w:cs="Calibri"/>
        </w:rPr>
        <w:t>avertissement</w:t>
      </w:r>
      <w:proofErr w:type="gramEnd"/>
      <w:r>
        <w:rPr>
          <w:rFonts w:ascii="Calibri" w:eastAsia="Calibri" w:hAnsi="Calibri" w:cs="Calibri"/>
        </w:rPr>
        <w:t xml:space="preserve"> écrit ; - blâme ; </w:t>
      </w:r>
    </w:p>
    <w:p w14:paraId="46E44C36" w14:textId="77777777" w:rsidR="00263402" w:rsidRDefault="00263402" w:rsidP="00263402">
      <w:pPr>
        <w:numPr>
          <w:ilvl w:val="0"/>
          <w:numId w:val="5"/>
        </w:numPr>
        <w:spacing w:after="242" w:line="229" w:lineRule="auto"/>
        <w:ind w:right="100" w:hanging="122"/>
      </w:pPr>
      <w:proofErr w:type="gramStart"/>
      <w:r>
        <w:rPr>
          <w:rFonts w:ascii="Calibri" w:eastAsia="Calibri" w:hAnsi="Calibri" w:cs="Calibri"/>
        </w:rPr>
        <w:t>exclusion</w:t>
      </w:r>
      <w:proofErr w:type="gramEnd"/>
      <w:r>
        <w:rPr>
          <w:rFonts w:ascii="Calibri" w:eastAsia="Calibri" w:hAnsi="Calibri" w:cs="Calibri"/>
        </w:rPr>
        <w:t xml:space="preserve"> temporaire de la formation ; - exclusion définitive de la formation. </w:t>
      </w:r>
    </w:p>
    <w:p w14:paraId="3F4C8C5F" w14:textId="77777777" w:rsidR="00263402" w:rsidRDefault="00263402" w:rsidP="00263402">
      <w:pPr>
        <w:spacing w:after="428" w:line="296" w:lineRule="auto"/>
        <w:ind w:left="5" w:right="100"/>
      </w:pPr>
      <w:r>
        <w:rPr>
          <w:rFonts w:ascii="Calibri" w:eastAsia="Calibri" w:hAnsi="Calibri" w:cs="Calibri"/>
        </w:rPr>
        <w:t xml:space="preserve">L’organisme de formation informe de la sanction prise le cas </w:t>
      </w:r>
      <w:proofErr w:type="gramStart"/>
      <w:r>
        <w:rPr>
          <w:rFonts w:ascii="Calibri" w:eastAsia="Calibri" w:hAnsi="Calibri" w:cs="Calibri"/>
        </w:rPr>
        <w:t>échéant:</w:t>
      </w:r>
      <w:proofErr w:type="gramEnd"/>
      <w:r>
        <w:rPr>
          <w:rFonts w:ascii="Calibri" w:eastAsia="Calibri" w:hAnsi="Calibri" w:cs="Calibri"/>
        </w:rPr>
        <w:t xml:space="preserve"> l’employeur </w:t>
      </w:r>
      <w:proofErr w:type="spellStart"/>
      <w:r>
        <w:rPr>
          <w:rFonts w:ascii="Calibri" w:eastAsia="Calibri" w:hAnsi="Calibri" w:cs="Calibri"/>
        </w:rPr>
        <w:t>du·de</w:t>
      </w:r>
      <w:proofErr w:type="spellEnd"/>
      <w:r>
        <w:rPr>
          <w:rFonts w:ascii="Calibri" w:eastAsia="Calibri" w:hAnsi="Calibri" w:cs="Calibri"/>
        </w:rPr>
        <w:t xml:space="preserve"> la stagiaire ou l’administration de l’agent stagiaire ; et/ou le financeur du stage. </w:t>
      </w:r>
    </w:p>
    <w:p w14:paraId="76B1E516" w14:textId="77777777" w:rsidR="00263402" w:rsidRDefault="00263402" w:rsidP="00263402">
      <w:pPr>
        <w:pStyle w:val="Heading2"/>
        <w:ind w:left="5"/>
      </w:pPr>
      <w:r>
        <w:t xml:space="preserve">Article 9 - Procédure disciplinaire </w:t>
      </w:r>
    </w:p>
    <w:p w14:paraId="21AE6F43" w14:textId="77777777" w:rsidR="00263402" w:rsidRDefault="00263402" w:rsidP="00263402">
      <w:pPr>
        <w:spacing w:after="4" w:line="229" w:lineRule="auto"/>
        <w:ind w:left="5" w:right="100"/>
      </w:pPr>
      <w:r>
        <w:rPr>
          <w:rFonts w:ascii="Calibri" w:eastAsia="Calibri" w:hAnsi="Calibri" w:cs="Calibri"/>
        </w:rPr>
        <w:t xml:space="preserve">En application de l’article R.6352-4 du code du travail, « aucune sanction ne peut être prononcée à l’encontre du stagiaire sans que celui-ci ait été informé au préalable des griefs retenus contre lui ». Lorsque l’organisme de formation envisage une prise de sanction, il convoque le la stagiaire par lettre recommandée avec accusé de réception ou remise à </w:t>
      </w:r>
      <w:proofErr w:type="gramStart"/>
      <w:r>
        <w:rPr>
          <w:rFonts w:ascii="Calibri" w:eastAsia="Calibri" w:hAnsi="Calibri" w:cs="Calibri"/>
        </w:rPr>
        <w:t>l’intéressé  ́</w:t>
      </w:r>
      <w:proofErr w:type="gramEnd"/>
      <w:r>
        <w:rPr>
          <w:rFonts w:ascii="Calibri" w:eastAsia="Calibri" w:hAnsi="Calibri" w:cs="Calibri"/>
        </w:rPr>
        <w:t>contre décharge en lui indiquant l’objet dé</w:t>
      </w:r>
    </w:p>
    <w:p w14:paraId="3BEF10F7" w14:textId="77777777" w:rsidR="00263402" w:rsidRDefault="00263402" w:rsidP="00263402">
      <w:pPr>
        <w:spacing w:after="4" w:line="229" w:lineRule="auto"/>
        <w:ind w:left="5" w:right="438"/>
      </w:pPr>
      <w:proofErr w:type="gramStart"/>
      <w:r>
        <w:rPr>
          <w:rFonts w:ascii="Calibri" w:eastAsia="Calibri" w:hAnsi="Calibri" w:cs="Calibri"/>
        </w:rPr>
        <w:t>la</w:t>
      </w:r>
      <w:proofErr w:type="gramEnd"/>
      <w:r>
        <w:rPr>
          <w:rFonts w:ascii="Calibri" w:eastAsia="Calibri" w:hAnsi="Calibri" w:cs="Calibri"/>
        </w:rPr>
        <w:t xml:space="preserve"> convocation, la date, l’heure et le lieu de l’entretien, sauf si la sanction envisagée n’a pas d’incidence sur la présence du de la stagiaire pour la suite de la formation. </w:t>
      </w:r>
    </w:p>
    <w:p w14:paraId="5D6AB356" w14:textId="77777777" w:rsidR="00263402" w:rsidRDefault="00263402" w:rsidP="00263402">
      <w:pPr>
        <w:spacing w:after="4" w:line="239" w:lineRule="auto"/>
        <w:ind w:left="5" w:right="73"/>
      </w:pPr>
      <w:r>
        <w:rPr>
          <w:rFonts w:ascii="Calibri" w:eastAsia="Calibri" w:hAnsi="Calibri" w:cs="Calibri"/>
        </w:rPr>
        <w:t xml:space="preserve">Au cours de l’entretien, le.la stagiaire a la possibilité de se faire assister par une personne de son choix, stagiaire ou salarié de l’organisme de formation. La convocation mentionnée à l’article précèdent fait état de cette faculté. Lors de l’entretien, le motif de la sanction envisagée est indiqué au à la stagiaire : 8 </w:t>
      </w:r>
    </w:p>
    <w:p w14:paraId="616EE1C0" w14:textId="77777777" w:rsidR="00263402" w:rsidRDefault="00263402" w:rsidP="00263402">
      <w:pPr>
        <w:spacing w:after="4" w:line="229" w:lineRule="auto"/>
        <w:ind w:left="5"/>
      </w:pPr>
      <w:proofErr w:type="spellStart"/>
      <w:proofErr w:type="gramStart"/>
      <w:r>
        <w:rPr>
          <w:rFonts w:ascii="Calibri" w:eastAsia="Calibri" w:hAnsi="Calibri" w:cs="Calibri"/>
        </w:rPr>
        <w:t>celui.celle</w:t>
      </w:r>
      <w:proofErr w:type="gramEnd"/>
      <w:r>
        <w:rPr>
          <w:rFonts w:ascii="Calibri" w:eastAsia="Calibri" w:hAnsi="Calibri" w:cs="Calibri"/>
        </w:rPr>
        <w:t>-ci</w:t>
      </w:r>
      <w:proofErr w:type="spellEnd"/>
      <w:r>
        <w:rPr>
          <w:rFonts w:ascii="Calibri" w:eastAsia="Calibri" w:hAnsi="Calibri" w:cs="Calibri"/>
        </w:rPr>
        <w:t xml:space="preserve"> a alors la possibilité de donner toute explication ou justification des faits qui lui sont reprochés. Lorsqu’une mesure conservatoire d’exclusion temporaire à effet immédiat est considérée comme indispensable par l’organisme de formation, aucune sanction définitive relative à l’agissement fautif à l’origine de cette exclusion ne peut être prise sans que le la stagiaire n’ait été au préalable informé des griefs retenus contre lui elle et, éventuellement, qu’il elle ait été convoqué(e) à un entretien et ait eu la possibilité ́ de s’expliquer devant un Commission de discipline. </w:t>
      </w:r>
    </w:p>
    <w:p w14:paraId="75D77816" w14:textId="77777777" w:rsidR="00263402" w:rsidRDefault="00263402" w:rsidP="00263402">
      <w:pPr>
        <w:spacing w:after="4" w:line="229" w:lineRule="auto"/>
        <w:ind w:left="5" w:right="100"/>
      </w:pPr>
      <w:r>
        <w:rPr>
          <w:rFonts w:ascii="Calibri" w:eastAsia="Calibri" w:hAnsi="Calibri" w:cs="Calibri"/>
        </w:rPr>
        <w:t xml:space="preserve">La sanction ne peut intervenir moins d’un jour franc ni plus de 15 jours après l’entretien où, le cas échéant, après avis de la Commission de discipline. </w:t>
      </w:r>
    </w:p>
    <w:p w14:paraId="6626CF10" w14:textId="77777777" w:rsidR="00263402" w:rsidRDefault="00263402" w:rsidP="00263402">
      <w:pPr>
        <w:spacing w:after="682" w:line="229" w:lineRule="auto"/>
        <w:ind w:left="5" w:right="100"/>
      </w:pPr>
      <w:r>
        <w:rPr>
          <w:rFonts w:ascii="Calibri" w:eastAsia="Calibri" w:hAnsi="Calibri" w:cs="Calibri"/>
        </w:rPr>
        <w:t xml:space="preserve">Elle fait l’objet d’une notification écrite et motivée au à la stagiaire sous forme lettre recommandée, ou d’une lettre remise contre décharge. L’organisme de formation informe concomitamment l’employeur, et éventuellement l’organisme paritaire prenant à sa charge les frais de formation, de la sanction prise. </w:t>
      </w:r>
    </w:p>
    <w:p w14:paraId="79E28861" w14:textId="77777777" w:rsidR="00263402" w:rsidRDefault="00263402" w:rsidP="00263402">
      <w:pPr>
        <w:pStyle w:val="Heading2"/>
        <w:ind w:left="5"/>
      </w:pPr>
      <w:r>
        <w:t xml:space="preserve"> Article 10 : Représentation des stagiaires </w:t>
      </w:r>
    </w:p>
    <w:p w14:paraId="0296DCD7" w14:textId="77777777" w:rsidR="00263402" w:rsidRDefault="00263402" w:rsidP="00263402">
      <w:pPr>
        <w:spacing w:after="4" w:line="229" w:lineRule="auto"/>
        <w:ind w:left="5" w:right="100"/>
      </w:pPr>
      <w:r>
        <w:rPr>
          <w:rFonts w:ascii="Calibri" w:eastAsia="Calibri" w:hAnsi="Calibri" w:cs="Calibri"/>
        </w:rPr>
        <w:t xml:space="preserve">Dans les stages d’une durée supérieure à 500 heures, il est procédé simultanément à l’élection d’un délégué titulaire et d’un délégué suppléant conformément aux dispositions des articles R.6352-9 et suivants du code du travail. </w:t>
      </w:r>
    </w:p>
    <w:p w14:paraId="70A2D149" w14:textId="77777777" w:rsidR="00263402" w:rsidRDefault="00263402" w:rsidP="00263402">
      <w:pPr>
        <w:spacing w:after="4" w:line="229" w:lineRule="auto"/>
        <w:ind w:left="5" w:right="100"/>
      </w:pPr>
      <w:r>
        <w:rPr>
          <w:rFonts w:ascii="Calibri" w:eastAsia="Calibri" w:hAnsi="Calibri" w:cs="Calibri"/>
        </w:rPr>
        <w:t xml:space="preserve">Tous les stagiaires sont électeurs et éligibles, sauf les détenus admis à participer à une action de formation professionnelle. </w:t>
      </w:r>
    </w:p>
    <w:p w14:paraId="3143CBAB" w14:textId="77777777" w:rsidR="00263402" w:rsidRDefault="00263402" w:rsidP="00263402">
      <w:pPr>
        <w:spacing w:after="4" w:line="229" w:lineRule="auto"/>
        <w:ind w:left="5" w:right="100"/>
      </w:pPr>
      <w:r>
        <w:rPr>
          <w:rFonts w:ascii="Calibri" w:eastAsia="Calibri" w:hAnsi="Calibri" w:cs="Calibri"/>
        </w:rPr>
        <w:t xml:space="preserve">L’organisme de formation organise le scrutin qui a lieu pendant les heures de formation, au plus tôt 20 heures, au plus tard 40 heures après le début du stage. En cas </w:t>
      </w:r>
      <w:proofErr w:type="gramStart"/>
      <w:r>
        <w:rPr>
          <w:rFonts w:ascii="Calibri" w:eastAsia="Calibri" w:hAnsi="Calibri" w:cs="Calibri"/>
        </w:rPr>
        <w:t>d’impossibilité  ́</w:t>
      </w:r>
      <w:proofErr w:type="gramEnd"/>
      <w:r>
        <w:rPr>
          <w:rFonts w:ascii="Calibri" w:eastAsia="Calibri" w:hAnsi="Calibri" w:cs="Calibri"/>
        </w:rPr>
        <w:t xml:space="preserve">de désigner leś représentants des stagiaires, l’organisme de formation dresse un PV de carence qu’il transmet au préfet de région territorialement compétent. </w:t>
      </w:r>
    </w:p>
    <w:p w14:paraId="10E92A21" w14:textId="77777777" w:rsidR="00263402" w:rsidRDefault="00263402" w:rsidP="00263402">
      <w:pPr>
        <w:spacing w:after="4" w:line="229" w:lineRule="auto"/>
        <w:ind w:left="5"/>
      </w:pPr>
      <w:r>
        <w:rPr>
          <w:rFonts w:ascii="Calibri" w:eastAsia="Calibri" w:hAnsi="Calibri" w:cs="Calibri"/>
        </w:rPr>
        <w:lastRenderedPageBreak/>
        <w:t xml:space="preserve">Les délégués sont élus pour la durée de la formation. Leurs fonctions prennent fin lorsqu’ils cessent, pour quelque cause que ce soit, de participer à la formation. </w:t>
      </w:r>
    </w:p>
    <w:p w14:paraId="5C01E0A5" w14:textId="77777777" w:rsidR="00263402" w:rsidRDefault="00263402" w:rsidP="00263402">
      <w:pPr>
        <w:spacing w:after="4" w:line="229" w:lineRule="auto"/>
        <w:ind w:left="5" w:right="100"/>
      </w:pPr>
      <w:r>
        <w:rPr>
          <w:rFonts w:ascii="Calibri" w:eastAsia="Calibri" w:hAnsi="Calibri" w:cs="Calibri"/>
        </w:rPr>
        <w:t xml:space="preserve">Si le délégué titulaire et le délégué suppléant ont cessé leurs fonctions avant la fin de la session de formation, il est procédé à une nouvelle élection dans les conditions prévues aux articles R.6352-9 à R.6352-12. </w:t>
      </w:r>
    </w:p>
    <w:p w14:paraId="4F13FDAC" w14:textId="77777777" w:rsidR="00263402" w:rsidRDefault="00263402" w:rsidP="00263402">
      <w:pPr>
        <w:spacing w:after="760" w:line="229" w:lineRule="auto"/>
        <w:ind w:left="5" w:right="100"/>
      </w:pPr>
      <w:r>
        <w:rPr>
          <w:rFonts w:ascii="Calibri" w:eastAsia="Calibri" w:hAnsi="Calibri" w:cs="Calibri"/>
        </w:rPr>
        <w:t xml:space="preserve">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w:t>
      </w:r>
      <w:proofErr w:type="gramStart"/>
      <w:r>
        <w:rPr>
          <w:rFonts w:ascii="Calibri" w:eastAsia="Calibri" w:hAnsi="Calibri" w:cs="Calibri"/>
        </w:rPr>
        <w:t>sécurité  ́</w:t>
      </w:r>
      <w:proofErr w:type="gramEnd"/>
      <w:r>
        <w:rPr>
          <w:rFonts w:ascii="Calibri" w:eastAsia="Calibri" w:hAnsi="Calibri" w:cs="Calibri"/>
        </w:rPr>
        <w:t xml:space="preserve"> et à l’application du règlement intérieur. </w:t>
      </w:r>
    </w:p>
    <w:p w14:paraId="4CF78042" w14:textId="77777777" w:rsidR="00263402" w:rsidRDefault="00263402" w:rsidP="00263402">
      <w:pPr>
        <w:pStyle w:val="Heading2"/>
        <w:ind w:left="5"/>
      </w:pPr>
      <w:r>
        <w:t xml:space="preserve"> Article 11 : Publicité </w:t>
      </w:r>
    </w:p>
    <w:p w14:paraId="4E003679" w14:textId="77777777" w:rsidR="00263402" w:rsidRDefault="00263402" w:rsidP="00263402">
      <w:pPr>
        <w:spacing w:after="261" w:line="229" w:lineRule="auto"/>
        <w:ind w:left="5" w:right="100"/>
      </w:pPr>
      <w:r>
        <w:rPr>
          <w:rFonts w:ascii="Calibri" w:eastAsia="Calibri" w:hAnsi="Calibri" w:cs="Calibri"/>
        </w:rPr>
        <w:t xml:space="preserve">Le présent règlement est affiché dans les locaux et sur le site internet de l’organisme de formation. En outre, un exemplaire est remis à chaque stagiaire. </w:t>
      </w:r>
    </w:p>
    <w:p w14:paraId="79369945" w14:textId="06F33CAB" w:rsidR="00263402" w:rsidRPr="00330DA8" w:rsidRDefault="00263402" w:rsidP="00263402">
      <w:pPr>
        <w:spacing w:after="62" w:line="229" w:lineRule="auto"/>
        <w:ind w:left="5" w:right="100"/>
        <w:rPr>
          <w:color w:val="C45911" w:themeColor="accent2" w:themeShade="BF"/>
        </w:rPr>
      </w:pPr>
      <w:r>
        <w:rPr>
          <w:rFonts w:ascii="Calibri" w:eastAsia="Calibri" w:hAnsi="Calibri" w:cs="Calibri"/>
        </w:rPr>
        <w:t xml:space="preserve">Fait </w:t>
      </w:r>
      <w:r w:rsidRPr="00330DA8">
        <w:rPr>
          <w:rFonts w:ascii="Calibri" w:eastAsia="Calibri" w:hAnsi="Calibri" w:cs="Calibri"/>
          <w:color w:val="C45911" w:themeColor="accent2" w:themeShade="BF"/>
        </w:rPr>
        <w:t xml:space="preserve">à </w:t>
      </w:r>
      <w:r w:rsidR="00CC387E" w:rsidRPr="00330DA8">
        <w:rPr>
          <w:rFonts w:ascii="Calibri" w:eastAsia="Calibri" w:hAnsi="Calibri" w:cs="Calibri"/>
          <w:color w:val="C45911" w:themeColor="accent2" w:themeShade="BF"/>
        </w:rPr>
        <w:t>PARIS</w:t>
      </w:r>
      <w:r w:rsidRPr="00330DA8">
        <w:rPr>
          <w:rFonts w:ascii="Calibri" w:eastAsia="Calibri" w:hAnsi="Calibri" w:cs="Calibri"/>
          <w:color w:val="C45911" w:themeColor="accent2" w:themeShade="BF"/>
        </w:rPr>
        <w:t xml:space="preserve"> </w:t>
      </w:r>
    </w:p>
    <w:p w14:paraId="3EA2D9B0" w14:textId="70D9B5FD" w:rsidR="00263402" w:rsidRPr="00330DA8" w:rsidRDefault="00263402" w:rsidP="00263402">
      <w:pPr>
        <w:spacing w:after="3359"/>
        <w:ind w:right="325"/>
        <w:jc w:val="center"/>
        <w:rPr>
          <w:color w:val="C45911" w:themeColor="accent2" w:themeShade="BF"/>
        </w:rPr>
      </w:pPr>
      <w:r w:rsidRPr="00330DA8">
        <w:rPr>
          <w:rFonts w:ascii="Calibri" w:eastAsia="Calibri" w:hAnsi="Calibri" w:cs="Calibri"/>
          <w:color w:val="C45911" w:themeColor="accent2" w:themeShade="BF"/>
        </w:rPr>
        <w:t>Le 0</w:t>
      </w:r>
      <w:r w:rsidR="00CC387E" w:rsidRPr="00330DA8">
        <w:rPr>
          <w:rFonts w:ascii="Calibri" w:eastAsia="Calibri" w:hAnsi="Calibri" w:cs="Calibri"/>
          <w:color w:val="C45911" w:themeColor="accent2" w:themeShade="BF"/>
        </w:rPr>
        <w:t>6</w:t>
      </w:r>
      <w:r w:rsidRPr="00330DA8">
        <w:rPr>
          <w:rFonts w:ascii="Calibri" w:eastAsia="Calibri" w:hAnsi="Calibri" w:cs="Calibri"/>
          <w:color w:val="C45911" w:themeColor="accent2" w:themeShade="BF"/>
        </w:rPr>
        <w:t xml:space="preserve"> octobre 2022 </w:t>
      </w:r>
    </w:p>
    <w:p w14:paraId="2762C535" w14:textId="77777777" w:rsidR="00CC387E" w:rsidRDefault="00CC387E" w:rsidP="00CC387E">
      <w:pPr>
        <w:pStyle w:val="Heading1"/>
        <w:ind w:left="708"/>
        <w:jc w:val="center"/>
      </w:pPr>
    </w:p>
    <w:p w14:paraId="58BB4D8A" w14:textId="77777777" w:rsidR="00CC387E" w:rsidRDefault="00CC387E" w:rsidP="00CC387E">
      <w:pPr>
        <w:pStyle w:val="Heading1"/>
        <w:ind w:left="708"/>
        <w:jc w:val="center"/>
      </w:pPr>
    </w:p>
    <w:p w14:paraId="5791B3C6" w14:textId="77777777" w:rsidR="00CC387E" w:rsidRDefault="00CC387E" w:rsidP="00CC387E">
      <w:pPr>
        <w:pStyle w:val="Heading1"/>
        <w:ind w:left="708"/>
        <w:jc w:val="center"/>
      </w:pPr>
    </w:p>
    <w:p w14:paraId="29460EF9" w14:textId="77777777" w:rsidR="00CC387E" w:rsidRDefault="00CC387E" w:rsidP="00CC387E">
      <w:pPr>
        <w:pStyle w:val="Heading1"/>
        <w:ind w:left="708"/>
        <w:jc w:val="center"/>
      </w:pPr>
    </w:p>
    <w:p w14:paraId="7DB13A23" w14:textId="77777777" w:rsidR="00CC387E" w:rsidRDefault="00CC387E" w:rsidP="00CC387E">
      <w:pPr>
        <w:pStyle w:val="Heading1"/>
        <w:ind w:left="708"/>
        <w:jc w:val="center"/>
      </w:pPr>
    </w:p>
    <w:p w14:paraId="71B8733D" w14:textId="77777777" w:rsidR="00CC387E" w:rsidRDefault="00CC387E" w:rsidP="00CC387E">
      <w:pPr>
        <w:pStyle w:val="Heading1"/>
        <w:ind w:left="708"/>
        <w:jc w:val="center"/>
      </w:pPr>
    </w:p>
    <w:p w14:paraId="7E76891E" w14:textId="77777777" w:rsidR="00CC387E" w:rsidRDefault="00CC387E" w:rsidP="00CC387E">
      <w:pPr>
        <w:pStyle w:val="Heading1"/>
        <w:ind w:left="708"/>
        <w:jc w:val="center"/>
      </w:pPr>
    </w:p>
    <w:p w14:paraId="0F8D7EFC" w14:textId="77777777" w:rsidR="00CC387E" w:rsidRDefault="00CC387E" w:rsidP="00CC387E">
      <w:pPr>
        <w:pStyle w:val="Heading1"/>
        <w:ind w:left="708"/>
        <w:jc w:val="center"/>
      </w:pPr>
    </w:p>
    <w:p w14:paraId="04A99BEE" w14:textId="77777777" w:rsidR="00CC387E" w:rsidRDefault="00CC387E" w:rsidP="00CC387E">
      <w:pPr>
        <w:pStyle w:val="Heading1"/>
        <w:ind w:left="708"/>
        <w:jc w:val="center"/>
      </w:pPr>
    </w:p>
    <w:p w14:paraId="2DB7758B" w14:textId="77777777" w:rsidR="00CC387E" w:rsidRDefault="00CC387E" w:rsidP="00CC387E">
      <w:pPr>
        <w:pStyle w:val="Heading1"/>
        <w:ind w:left="708"/>
        <w:jc w:val="center"/>
      </w:pPr>
    </w:p>
    <w:p w14:paraId="16B59201" w14:textId="77777777" w:rsidR="00CC387E" w:rsidRDefault="00CC387E" w:rsidP="00CC387E">
      <w:pPr>
        <w:pStyle w:val="Heading1"/>
        <w:ind w:left="708"/>
        <w:jc w:val="center"/>
      </w:pPr>
    </w:p>
    <w:p w14:paraId="2883E877" w14:textId="77777777" w:rsidR="00CC387E" w:rsidRDefault="00CC387E" w:rsidP="00CC387E">
      <w:pPr>
        <w:pStyle w:val="Heading1"/>
        <w:ind w:left="708"/>
        <w:jc w:val="center"/>
      </w:pPr>
    </w:p>
    <w:p w14:paraId="4BD78CEB" w14:textId="77777777" w:rsidR="00CC387E" w:rsidRDefault="00CC387E" w:rsidP="00CC387E">
      <w:pPr>
        <w:pStyle w:val="Heading1"/>
        <w:ind w:left="708"/>
        <w:jc w:val="center"/>
      </w:pPr>
    </w:p>
    <w:p w14:paraId="42D1E975" w14:textId="77777777" w:rsidR="00CC387E" w:rsidRDefault="00CC387E" w:rsidP="00CC387E">
      <w:pPr>
        <w:pStyle w:val="Heading1"/>
        <w:ind w:left="708"/>
        <w:jc w:val="center"/>
      </w:pPr>
    </w:p>
    <w:p w14:paraId="409B3496" w14:textId="77777777" w:rsidR="00CC387E" w:rsidRDefault="00CC387E" w:rsidP="00CC387E">
      <w:pPr>
        <w:pStyle w:val="Heading1"/>
        <w:ind w:left="708"/>
        <w:jc w:val="center"/>
      </w:pPr>
    </w:p>
    <w:p w14:paraId="50B26608" w14:textId="77777777" w:rsidR="00CC387E" w:rsidRDefault="00CC387E" w:rsidP="00CC387E">
      <w:pPr>
        <w:pStyle w:val="Heading1"/>
        <w:ind w:left="708"/>
        <w:jc w:val="center"/>
      </w:pPr>
    </w:p>
    <w:p w14:paraId="33A1FE13" w14:textId="77777777" w:rsidR="00CC387E" w:rsidRDefault="00CC387E" w:rsidP="00CC387E">
      <w:pPr>
        <w:pStyle w:val="Heading1"/>
        <w:ind w:left="708"/>
        <w:jc w:val="center"/>
      </w:pPr>
    </w:p>
    <w:p w14:paraId="64C69352" w14:textId="77777777" w:rsidR="00CC387E" w:rsidRDefault="00CC387E" w:rsidP="00CC387E">
      <w:pPr>
        <w:pStyle w:val="Heading1"/>
        <w:ind w:left="708"/>
        <w:jc w:val="center"/>
      </w:pPr>
    </w:p>
    <w:p w14:paraId="1816BB13" w14:textId="2E5579DD" w:rsidR="00CC387E" w:rsidRDefault="00CC387E" w:rsidP="00CC387E">
      <w:pPr>
        <w:pStyle w:val="Heading1"/>
        <w:ind w:left="708"/>
        <w:jc w:val="center"/>
      </w:pPr>
    </w:p>
    <w:p w14:paraId="2030E6C2" w14:textId="77777777" w:rsidR="00CC387E" w:rsidRPr="00CC387E" w:rsidRDefault="00CC387E" w:rsidP="00CC387E"/>
    <w:p w14:paraId="764B8014" w14:textId="77777777" w:rsidR="00CC387E" w:rsidRDefault="00CC387E" w:rsidP="00CC387E">
      <w:pPr>
        <w:pStyle w:val="Heading1"/>
        <w:ind w:left="708"/>
        <w:jc w:val="center"/>
      </w:pPr>
    </w:p>
    <w:p w14:paraId="6D8D3BFA" w14:textId="77777777" w:rsidR="00CC387E" w:rsidRDefault="00CC387E" w:rsidP="00CC387E">
      <w:pPr>
        <w:pStyle w:val="Heading1"/>
        <w:ind w:left="708"/>
        <w:jc w:val="center"/>
      </w:pPr>
    </w:p>
    <w:p w14:paraId="4690B096" w14:textId="77777777" w:rsidR="00CC387E" w:rsidRDefault="00CC387E" w:rsidP="00CC387E">
      <w:pPr>
        <w:pStyle w:val="Heading1"/>
        <w:ind w:left="708"/>
        <w:jc w:val="center"/>
      </w:pPr>
    </w:p>
    <w:p w14:paraId="3E6468E3" w14:textId="77777777" w:rsidR="00CC387E" w:rsidRDefault="00CC387E" w:rsidP="00CC387E">
      <w:pPr>
        <w:pStyle w:val="Heading1"/>
        <w:ind w:left="708"/>
        <w:jc w:val="center"/>
      </w:pPr>
    </w:p>
    <w:p w14:paraId="27239F54" w14:textId="77777777" w:rsidR="00CC387E" w:rsidRDefault="00CC387E" w:rsidP="00CC387E">
      <w:pPr>
        <w:pStyle w:val="Heading1"/>
        <w:ind w:left="708"/>
        <w:jc w:val="center"/>
      </w:pPr>
    </w:p>
    <w:p w14:paraId="5D53D547" w14:textId="77777777" w:rsidR="00CC387E" w:rsidRDefault="00CC387E" w:rsidP="00CC387E">
      <w:pPr>
        <w:pStyle w:val="Heading1"/>
        <w:ind w:left="708"/>
        <w:jc w:val="center"/>
      </w:pPr>
    </w:p>
    <w:p w14:paraId="09DAEA26" w14:textId="77777777" w:rsidR="00CC387E" w:rsidRDefault="00CC387E" w:rsidP="00CC387E">
      <w:pPr>
        <w:pStyle w:val="Heading1"/>
        <w:ind w:left="708"/>
        <w:jc w:val="center"/>
      </w:pPr>
    </w:p>
    <w:p w14:paraId="2B58C1DE" w14:textId="7429FCFA" w:rsidR="00CC387E" w:rsidRDefault="00CC387E" w:rsidP="00CC387E">
      <w:pPr>
        <w:pStyle w:val="Heading1"/>
        <w:ind w:left="708"/>
        <w:jc w:val="center"/>
      </w:pPr>
      <w:r>
        <w:t>Annexe 3 : Titres</w:t>
      </w:r>
    </w:p>
    <w:p w14:paraId="63DB36B2" w14:textId="088604E4" w:rsidR="0089006C" w:rsidRDefault="0089006C">
      <w:pPr>
        <w:spacing w:after="0" w:line="259" w:lineRule="auto"/>
        <w:ind w:left="0" w:right="0" w:firstLine="0"/>
        <w:jc w:val="left"/>
      </w:pPr>
    </w:p>
    <w:sectPr w:rsidR="0089006C">
      <w:footerReference w:type="even" r:id="rId10"/>
      <w:footerReference w:type="default" r:id="rId11"/>
      <w:footerReference w:type="first" r:id="rId12"/>
      <w:pgSz w:w="11906" w:h="16841"/>
      <w:pgMar w:top="571" w:right="562" w:bottom="749" w:left="991" w:header="72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DD35" w14:textId="77777777" w:rsidR="00643E50" w:rsidRDefault="00643E50">
      <w:pPr>
        <w:spacing w:after="0" w:line="240" w:lineRule="auto"/>
      </w:pPr>
      <w:r>
        <w:separator/>
      </w:r>
    </w:p>
  </w:endnote>
  <w:endnote w:type="continuationSeparator" w:id="0">
    <w:p w14:paraId="1CBFD097" w14:textId="77777777" w:rsidR="00643E50" w:rsidRDefault="0064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A2BA" w14:textId="77777777" w:rsidR="00263402" w:rsidRDefault="00263402">
    <w:pPr>
      <w:spacing w:after="0"/>
      <w:ind w:right="403"/>
      <w:jc w:val="right"/>
    </w:pPr>
    <w:r>
      <w:fldChar w:fldCharType="begin"/>
    </w:r>
    <w:r>
      <w:instrText xml:space="preserve"> PAGE   \* MERGEFORMAT </w:instrText>
    </w:r>
    <w:r>
      <w:fldChar w:fldCharType="separate"/>
    </w:r>
    <w:r>
      <w:rPr>
        <w:rFonts w:ascii="Calibri" w:eastAsia="Calibri" w:hAnsi="Calibri" w:cs="Calibri"/>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795" w14:textId="77777777" w:rsidR="00263402" w:rsidRDefault="00263402">
    <w:pPr>
      <w:spacing w:after="0"/>
      <w:ind w:right="403"/>
      <w:jc w:val="right"/>
    </w:pPr>
    <w:r>
      <w:fldChar w:fldCharType="begin"/>
    </w:r>
    <w:r>
      <w:instrText xml:space="preserve"> PAGE   \* MERGEFORMAT </w:instrText>
    </w:r>
    <w:r>
      <w:fldChar w:fldCharType="separate"/>
    </w:r>
    <w:r>
      <w:rPr>
        <w:rFonts w:ascii="Calibri" w:eastAsia="Calibri" w:hAnsi="Calibri" w:cs="Calibri"/>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62B2" w14:textId="77777777" w:rsidR="00263402" w:rsidRDefault="00263402">
    <w:pPr>
      <w:spacing w:after="0"/>
      <w:ind w:right="403"/>
      <w:jc w:val="right"/>
    </w:pPr>
    <w:r>
      <w:fldChar w:fldCharType="begin"/>
    </w:r>
    <w:r>
      <w:instrText xml:space="preserve"> PAGE   \* MERGEFORMAT </w:instrText>
    </w:r>
    <w:r>
      <w:fldChar w:fldCharType="separate"/>
    </w:r>
    <w:r>
      <w:rPr>
        <w:rFonts w:ascii="Calibri" w:eastAsia="Calibri" w:hAnsi="Calibri" w:cs="Calibri"/>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78F1" w14:textId="77777777" w:rsidR="0089006C" w:rsidRDefault="00000000">
    <w:pPr>
      <w:tabs>
        <w:tab w:val="center" w:pos="428"/>
        <w:tab w:val="center" w:pos="9402"/>
      </w:tabs>
      <w:spacing w:after="0" w:line="259" w:lineRule="auto"/>
      <w:ind w:left="0" w:right="0" w:firstLine="0"/>
      <w:jc w:val="left"/>
    </w:pPr>
    <w:r>
      <w:rPr>
        <w:rFonts w:ascii="Calibri" w:eastAsia="Calibri" w:hAnsi="Calibri" w:cs="Calibri"/>
        <w:sz w:val="22"/>
      </w:rPr>
      <w:tab/>
    </w:r>
    <w:r>
      <w:rPr>
        <w:sz w:val="14"/>
      </w:rPr>
      <w:t xml:space="preserve"> </w:t>
    </w:r>
    <w:r>
      <w:rPr>
        <w:sz w:val="14"/>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250" w14:textId="77777777" w:rsidR="0089006C" w:rsidRDefault="00000000">
    <w:pPr>
      <w:tabs>
        <w:tab w:val="center" w:pos="428"/>
        <w:tab w:val="center" w:pos="9402"/>
      </w:tabs>
      <w:spacing w:after="0" w:line="259" w:lineRule="auto"/>
      <w:ind w:left="0" w:right="0" w:firstLine="0"/>
      <w:jc w:val="left"/>
    </w:pPr>
    <w:r>
      <w:rPr>
        <w:rFonts w:ascii="Calibri" w:eastAsia="Calibri" w:hAnsi="Calibri" w:cs="Calibri"/>
        <w:sz w:val="22"/>
      </w:rPr>
      <w:tab/>
    </w:r>
    <w:r>
      <w:rPr>
        <w:sz w:val="14"/>
      </w:rPr>
      <w:t xml:space="preserve"> </w:t>
    </w:r>
    <w:r>
      <w:rPr>
        <w:sz w:val="14"/>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41C0" w14:textId="77777777" w:rsidR="0089006C" w:rsidRDefault="00000000">
    <w:pPr>
      <w:tabs>
        <w:tab w:val="center" w:pos="428"/>
        <w:tab w:val="center" w:pos="9402"/>
      </w:tabs>
      <w:spacing w:after="0" w:line="259" w:lineRule="auto"/>
      <w:ind w:left="0" w:right="0" w:firstLine="0"/>
      <w:jc w:val="left"/>
    </w:pPr>
    <w:r>
      <w:rPr>
        <w:rFonts w:ascii="Calibri" w:eastAsia="Calibri" w:hAnsi="Calibri" w:cs="Calibri"/>
        <w:sz w:val="22"/>
      </w:rPr>
      <w:tab/>
    </w:r>
    <w:r>
      <w:rPr>
        <w:sz w:val="14"/>
      </w:rPr>
      <w:t xml:space="preserve"> </w:t>
    </w:r>
    <w:r>
      <w:rPr>
        <w:sz w:val="14"/>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7F86" w14:textId="77777777" w:rsidR="00643E50" w:rsidRDefault="00643E50">
      <w:pPr>
        <w:spacing w:after="0" w:line="240" w:lineRule="auto"/>
      </w:pPr>
      <w:r>
        <w:separator/>
      </w:r>
    </w:p>
  </w:footnote>
  <w:footnote w:type="continuationSeparator" w:id="0">
    <w:p w14:paraId="638695E9" w14:textId="77777777" w:rsidR="00643E50" w:rsidRDefault="00643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5DB"/>
    <w:multiLevelType w:val="hybridMultilevel"/>
    <w:tmpl w:val="10BA18C4"/>
    <w:lvl w:ilvl="0" w:tplc="1DC453F4">
      <w:numFmt w:val="bullet"/>
      <w:lvlText w:val=""/>
      <w:lvlJc w:val="left"/>
      <w:pPr>
        <w:ind w:left="1032" w:hanging="360"/>
      </w:pPr>
      <w:rPr>
        <w:rFonts w:ascii="Symbol" w:eastAsia="Calibri" w:hAnsi="Symbol" w:cs="Calibri"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1" w15:restartNumberingAfterBreak="0">
    <w:nsid w:val="41DB2F44"/>
    <w:multiLevelType w:val="hybridMultilevel"/>
    <w:tmpl w:val="DED41F30"/>
    <w:lvl w:ilvl="0" w:tplc="040C000F">
      <w:start w:val="1"/>
      <w:numFmt w:val="decimal"/>
      <w:lvlText w:val="%1."/>
      <w:lvlJc w:val="left"/>
      <w:pPr>
        <w:ind w:left="1032" w:hanging="360"/>
      </w:p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 w15:restartNumberingAfterBreak="0">
    <w:nsid w:val="4E6F50B5"/>
    <w:multiLevelType w:val="hybridMultilevel"/>
    <w:tmpl w:val="FF52702A"/>
    <w:lvl w:ilvl="0" w:tplc="8C064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E8A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26D4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0202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63E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7073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88F7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4869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671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7446F8"/>
    <w:multiLevelType w:val="hybridMultilevel"/>
    <w:tmpl w:val="9BF80EA0"/>
    <w:lvl w:ilvl="0" w:tplc="040C000F">
      <w:start w:val="1"/>
      <w:numFmt w:val="decimal"/>
      <w:lvlText w:val="%1."/>
      <w:lvlJc w:val="left"/>
      <w:pPr>
        <w:ind w:left="1032" w:hanging="360"/>
      </w:p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4" w15:restartNumberingAfterBreak="0">
    <w:nsid w:val="5DCE79FA"/>
    <w:multiLevelType w:val="hybridMultilevel"/>
    <w:tmpl w:val="6E46116E"/>
    <w:lvl w:ilvl="0" w:tplc="0F3848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4A2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8C91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68A3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23A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14B9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BE7B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07B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2426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F2237F"/>
    <w:multiLevelType w:val="hybridMultilevel"/>
    <w:tmpl w:val="F4D2E5CC"/>
    <w:lvl w:ilvl="0" w:tplc="5DD2A8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4AA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0418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4638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0846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87E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B229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007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50F9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682FAB"/>
    <w:multiLevelType w:val="hybridMultilevel"/>
    <w:tmpl w:val="C8EA7416"/>
    <w:lvl w:ilvl="0" w:tplc="E4DA34A0">
      <w:start w:val="1"/>
      <w:numFmt w:val="bullet"/>
      <w:lvlText w:val="-"/>
      <w:lvlJc w:val="left"/>
      <w:pPr>
        <w:ind w:left="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4DAF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4D5C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E8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EE2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605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8925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2480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525DC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B97848"/>
    <w:multiLevelType w:val="hybridMultilevel"/>
    <w:tmpl w:val="CCA672E8"/>
    <w:lvl w:ilvl="0" w:tplc="44EEEF02">
      <w:start w:val="1"/>
      <w:numFmt w:val="bullet"/>
      <w:lvlText w:val="•"/>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983888">
      <w:start w:val="1"/>
      <w:numFmt w:val="bullet"/>
      <w:lvlText w:val="o"/>
      <w:lvlJc w:val="left"/>
      <w:pPr>
        <w:ind w:left="1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E36E8">
      <w:start w:val="1"/>
      <w:numFmt w:val="bullet"/>
      <w:lvlText w:val="▪"/>
      <w:lvlJc w:val="left"/>
      <w:pPr>
        <w:ind w:left="2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A7676">
      <w:start w:val="1"/>
      <w:numFmt w:val="bullet"/>
      <w:lvlText w:val="•"/>
      <w:lvlJc w:val="left"/>
      <w:pPr>
        <w:ind w:left="3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7AD93C">
      <w:start w:val="1"/>
      <w:numFmt w:val="bullet"/>
      <w:lvlText w:val="o"/>
      <w:lvlJc w:val="left"/>
      <w:pPr>
        <w:ind w:left="3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C80D0">
      <w:start w:val="1"/>
      <w:numFmt w:val="bullet"/>
      <w:lvlText w:val="▪"/>
      <w:lvlJc w:val="left"/>
      <w:pPr>
        <w:ind w:left="4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624F0">
      <w:start w:val="1"/>
      <w:numFmt w:val="bullet"/>
      <w:lvlText w:val="•"/>
      <w:lvlJc w:val="left"/>
      <w:pPr>
        <w:ind w:left="5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8311C">
      <w:start w:val="1"/>
      <w:numFmt w:val="bullet"/>
      <w:lvlText w:val="o"/>
      <w:lvlJc w:val="left"/>
      <w:pPr>
        <w:ind w:left="5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2AD6A">
      <w:start w:val="1"/>
      <w:numFmt w:val="bullet"/>
      <w:lvlText w:val="▪"/>
      <w:lvlJc w:val="left"/>
      <w:pPr>
        <w:ind w:left="6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58707705">
    <w:abstractNumId w:val="4"/>
  </w:num>
  <w:num w:numId="2" w16cid:durableId="1802377149">
    <w:abstractNumId w:val="2"/>
  </w:num>
  <w:num w:numId="3" w16cid:durableId="1000154079">
    <w:abstractNumId w:val="5"/>
  </w:num>
  <w:num w:numId="4" w16cid:durableId="1554148812">
    <w:abstractNumId w:val="7"/>
  </w:num>
  <w:num w:numId="5" w16cid:durableId="56246598">
    <w:abstractNumId w:val="6"/>
  </w:num>
  <w:num w:numId="6" w16cid:durableId="369114733">
    <w:abstractNumId w:val="0"/>
  </w:num>
  <w:num w:numId="7" w16cid:durableId="1448692135">
    <w:abstractNumId w:val="3"/>
  </w:num>
  <w:num w:numId="8" w16cid:durableId="159280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6C"/>
    <w:rsid w:val="00263402"/>
    <w:rsid w:val="002E0F4E"/>
    <w:rsid w:val="002E4F6A"/>
    <w:rsid w:val="00330DA8"/>
    <w:rsid w:val="004212B4"/>
    <w:rsid w:val="00506863"/>
    <w:rsid w:val="00595F4B"/>
    <w:rsid w:val="005C1BEE"/>
    <w:rsid w:val="005E2471"/>
    <w:rsid w:val="005E4CEE"/>
    <w:rsid w:val="00643E50"/>
    <w:rsid w:val="006F4634"/>
    <w:rsid w:val="00745235"/>
    <w:rsid w:val="00775DF7"/>
    <w:rsid w:val="0089006C"/>
    <w:rsid w:val="00896727"/>
    <w:rsid w:val="0097450F"/>
    <w:rsid w:val="00C515F1"/>
    <w:rsid w:val="00CB53F3"/>
    <w:rsid w:val="00CC387E"/>
    <w:rsid w:val="00DF011A"/>
    <w:rsid w:val="00E12A26"/>
    <w:rsid w:val="00EE3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F60E"/>
  <w15:docId w15:val="{A659BACC-31C8-4C2F-B58F-31F25A9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31" w:right="1055"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208"/>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line="254" w:lineRule="auto"/>
      <w:ind w:left="925"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paragraph" w:styleId="ListParagraph">
    <w:name w:val="List Paragraph"/>
    <w:basedOn w:val="Normal"/>
    <w:uiPriority w:val="34"/>
    <w:qFormat/>
    <w:rsid w:val="0097450F"/>
    <w:pPr>
      <w:ind w:left="720"/>
      <w:contextualSpacing/>
    </w:pPr>
  </w:style>
  <w:style w:type="paragraph" w:customStyle="1" w:styleId="p">
    <w:name w:val="p"/>
    <w:basedOn w:val="Normal"/>
    <w:rsid w:val="00E12A26"/>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10</Pages>
  <Words>2907</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Exemple de Convention de Formation Professionnelle</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Convention de Formation Professionnelle</dc:title>
  <dc:subject/>
  <dc:creator>MINISTERE DU TRAVAIL</dc:creator>
  <cp:keywords/>
  <cp:lastModifiedBy>Isabelle</cp:lastModifiedBy>
  <cp:revision>6</cp:revision>
  <dcterms:created xsi:type="dcterms:W3CDTF">2022-10-31T15:51:00Z</dcterms:created>
  <dcterms:modified xsi:type="dcterms:W3CDTF">2022-12-19T15:50:00Z</dcterms:modified>
</cp:coreProperties>
</file>